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71B29" w14:textId="7D895C64" w:rsidR="0031752B" w:rsidRPr="00C00593" w:rsidRDefault="00927B34" w:rsidP="000D17AA">
      <w:pPr>
        <w:pStyle w:val="NormalWeb"/>
        <w:shd w:val="clear" w:color="auto" w:fill="FFFFFF"/>
        <w:spacing w:before="0" w:beforeAutospacing="0" w:after="0" w:afterAutospacing="0"/>
        <w:jc w:val="center"/>
        <w:rPr>
          <w:sz w:val="30"/>
          <w:szCs w:val="30"/>
        </w:rPr>
      </w:pPr>
      <w:r>
        <w:rPr>
          <w:noProof/>
          <w:color w:val="000000"/>
          <w:sz w:val="30"/>
          <w:szCs w:val="30"/>
        </w:rPr>
        <w:drawing>
          <wp:anchor distT="0" distB="0" distL="114300" distR="114300" simplePos="0" relativeHeight="251658752" behindDoc="1" locked="0" layoutInCell="1" allowOverlap="1" wp14:anchorId="3A512321" wp14:editId="17C8EA24">
            <wp:simplePos x="0" y="0"/>
            <wp:positionH relativeFrom="column">
              <wp:posOffset>2980267</wp:posOffset>
            </wp:positionH>
            <wp:positionV relativeFrom="paragraph">
              <wp:posOffset>0</wp:posOffset>
            </wp:positionV>
            <wp:extent cx="1990505" cy="3365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ange curve tab.jpg"/>
                    <pic:cNvPicPr/>
                  </pic:nvPicPr>
                  <pic:blipFill>
                    <a:blip r:embed="rId12">
                      <a:extLst>
                        <a:ext uri="{28A0092B-C50C-407E-A947-70E740481C1C}">
                          <a14:useLocalDpi xmlns:a14="http://schemas.microsoft.com/office/drawing/2010/main" val="0"/>
                        </a:ext>
                      </a:extLst>
                    </a:blip>
                    <a:stretch>
                      <a:fillRect/>
                    </a:stretch>
                  </pic:blipFill>
                  <pic:spPr>
                    <a:xfrm>
                      <a:off x="0" y="0"/>
                      <a:ext cx="1990505" cy="33655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E264DB">
        <w:rPr>
          <w:noProof/>
          <w:color w:val="000000"/>
          <w:sz w:val="30"/>
          <w:szCs w:val="30"/>
        </w:rPr>
        <w:drawing>
          <wp:inline distT="0" distB="0" distL="0" distR="0" wp14:anchorId="7ECA1B45" wp14:editId="2A8522F9">
            <wp:extent cx="2565400" cy="601037"/>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y of SD Logo FULL COLOR.jpg"/>
                    <pic:cNvPicPr/>
                  </pic:nvPicPr>
                  <pic:blipFill>
                    <a:blip r:embed="rId13">
                      <a:extLst>
                        <a:ext uri="{28A0092B-C50C-407E-A947-70E740481C1C}">
                          <a14:useLocalDpi xmlns:a14="http://schemas.microsoft.com/office/drawing/2010/main" val="0"/>
                        </a:ext>
                      </a:extLst>
                    </a:blip>
                    <a:stretch>
                      <a:fillRect/>
                    </a:stretch>
                  </pic:blipFill>
                  <pic:spPr>
                    <a:xfrm>
                      <a:off x="0" y="0"/>
                      <a:ext cx="2567139" cy="601444"/>
                    </a:xfrm>
                    <a:prstGeom prst="rect">
                      <a:avLst/>
                    </a:prstGeom>
                  </pic:spPr>
                </pic:pic>
              </a:graphicData>
            </a:graphic>
          </wp:inline>
        </w:drawing>
      </w:r>
      <w:r w:rsidR="0031752B">
        <w:rPr>
          <w:color w:val="000000"/>
          <w:sz w:val="30"/>
          <w:szCs w:val="30"/>
        </w:rPr>
        <w:br/>
      </w:r>
    </w:p>
    <w:p w14:paraId="522F7E74" w14:textId="77777777" w:rsidR="00152198" w:rsidRDefault="004221C8" w:rsidP="00152198">
      <w:pPr>
        <w:pStyle w:val="NormalWeb"/>
        <w:shd w:val="clear" w:color="auto" w:fill="FFFFFF"/>
        <w:spacing w:before="0" w:beforeAutospacing="0" w:after="0" w:afterAutospacing="0"/>
        <w:jc w:val="center"/>
        <w:rPr>
          <w:rStyle w:val="Strong"/>
          <w:rFonts w:ascii="Merriweather" w:hAnsi="Merriweather"/>
          <w:color w:val="000000"/>
          <w:sz w:val="50"/>
          <w:szCs w:val="50"/>
        </w:rPr>
      </w:pPr>
      <w:r>
        <w:rPr>
          <w:color w:val="000000"/>
        </w:rPr>
        <w:br/>
      </w:r>
      <w:r w:rsidR="00D94DAD">
        <w:rPr>
          <w:rStyle w:val="Strong"/>
          <w:rFonts w:ascii="Merriweather" w:hAnsi="Merriweather"/>
          <w:color w:val="000000"/>
          <w:sz w:val="50"/>
          <w:szCs w:val="50"/>
        </w:rPr>
        <w:t xml:space="preserve">Recycled Water </w:t>
      </w:r>
    </w:p>
    <w:p w14:paraId="356AE932" w14:textId="0ADCC2B0" w:rsidR="00601D4E" w:rsidRPr="00675735" w:rsidRDefault="00D94DAD" w:rsidP="00152198">
      <w:pPr>
        <w:pStyle w:val="NormalWeb"/>
        <w:shd w:val="clear" w:color="auto" w:fill="FFFFFF"/>
        <w:spacing w:before="0" w:beforeAutospacing="0" w:after="0" w:afterAutospacing="0"/>
        <w:jc w:val="center"/>
        <w:rPr>
          <w:rStyle w:val="Strong"/>
          <w:rFonts w:ascii="Merriweather" w:hAnsi="Merriweather"/>
          <w:color w:val="000000"/>
          <w:sz w:val="50"/>
          <w:szCs w:val="50"/>
        </w:rPr>
      </w:pPr>
      <w:r>
        <w:rPr>
          <w:rStyle w:val="Strong"/>
          <w:rFonts w:ascii="Merriweather" w:hAnsi="Merriweather"/>
          <w:color w:val="000000"/>
          <w:sz w:val="50"/>
          <w:szCs w:val="50"/>
        </w:rPr>
        <w:t>System Notification</w:t>
      </w:r>
    </w:p>
    <w:p w14:paraId="1ED065A8" w14:textId="77777777" w:rsidR="00B158F4" w:rsidRDefault="00B158F4" w:rsidP="00B158F4">
      <w:pPr>
        <w:rPr>
          <w:rFonts w:asciiTheme="minorHAnsi" w:hAnsiTheme="minorHAnsi" w:cstheme="minorHAnsi"/>
          <w:sz w:val="22"/>
          <w:szCs w:val="22"/>
        </w:rPr>
      </w:pPr>
    </w:p>
    <w:p w14:paraId="3BD8B10D" w14:textId="77777777" w:rsidR="00B158F4" w:rsidRDefault="00B158F4" w:rsidP="00B158F4">
      <w:pPr>
        <w:rPr>
          <w:rFonts w:asciiTheme="minorHAnsi" w:hAnsiTheme="minorHAnsi" w:cstheme="minorHAnsi"/>
          <w:sz w:val="22"/>
          <w:szCs w:val="22"/>
        </w:rPr>
      </w:pPr>
    </w:p>
    <w:p w14:paraId="030D2375" w14:textId="77777777" w:rsidR="00B158F4" w:rsidRDefault="00B158F4" w:rsidP="00B158F4">
      <w:pPr>
        <w:rPr>
          <w:rFonts w:asciiTheme="minorHAnsi" w:hAnsiTheme="minorHAnsi" w:cstheme="minorHAnsi"/>
          <w:sz w:val="22"/>
          <w:szCs w:val="22"/>
        </w:rPr>
      </w:pPr>
    </w:p>
    <w:p w14:paraId="5C677DA0" w14:textId="77777777" w:rsidR="00B158F4" w:rsidRDefault="00B158F4" w:rsidP="00B158F4">
      <w:pPr>
        <w:rPr>
          <w:rFonts w:asciiTheme="minorHAnsi" w:eastAsia="Times New Roman" w:hAnsiTheme="minorHAnsi" w:cstheme="minorHAnsi"/>
          <w:bCs/>
          <w:color w:val="000000"/>
          <w:sz w:val="22"/>
          <w:szCs w:val="22"/>
        </w:rPr>
      </w:pPr>
      <w:r w:rsidRPr="00B158F4">
        <w:rPr>
          <w:rFonts w:asciiTheme="minorHAnsi" w:hAnsiTheme="minorHAnsi" w:cstheme="minorHAnsi"/>
          <w:sz w:val="22"/>
          <w:szCs w:val="22"/>
        </w:rPr>
        <w:t xml:space="preserve">Dear </w:t>
      </w:r>
      <w:r w:rsidRPr="00471460">
        <w:rPr>
          <w:rFonts w:asciiTheme="minorHAnsi" w:eastAsia="Times New Roman" w:hAnsiTheme="minorHAnsi" w:cstheme="minorHAnsi"/>
          <w:bCs/>
          <w:color w:val="000000"/>
          <w:sz w:val="22"/>
          <w:szCs w:val="22"/>
        </w:rPr>
        <w:t>Customers,</w:t>
      </w:r>
    </w:p>
    <w:p w14:paraId="6482B2B3" w14:textId="77777777" w:rsidR="00436EE1" w:rsidRDefault="00436EE1" w:rsidP="001079A8">
      <w:pPr>
        <w:pStyle w:val="NormalWeb"/>
        <w:shd w:val="clear" w:color="auto" w:fill="FFFFFF"/>
        <w:rPr>
          <w:rFonts w:asciiTheme="minorHAnsi" w:hAnsiTheme="minorHAnsi" w:cstheme="minorHAnsi"/>
          <w:bCs/>
          <w:color w:val="000000"/>
          <w:sz w:val="22"/>
          <w:szCs w:val="22"/>
        </w:rPr>
      </w:pPr>
      <w:r w:rsidRPr="00436EE1">
        <w:rPr>
          <w:rFonts w:asciiTheme="minorHAnsi" w:hAnsiTheme="minorHAnsi" w:cstheme="minorHAnsi"/>
          <w:bCs/>
          <w:color w:val="000000"/>
          <w:sz w:val="22"/>
          <w:szCs w:val="22"/>
        </w:rPr>
        <w:t>We apologize for the inconvenience and appreciate your patience. There are several emergency projects underway, and the Public Utilities Department is unable to deliver recycled water to the 640 and 790 Pressure Zones. See attached map for the limits of the 640 and 790 pressure Zones. We will send an update once the emergency has been repaired. The Public Utilities Department is committed to working closely with our customers to minimize any disruption. We are making every effort to reduce the impact on the recycled water supply.</w:t>
      </w:r>
    </w:p>
    <w:p w14:paraId="08F314A2" w14:textId="7F4DBE19" w:rsidR="001079A8" w:rsidRDefault="001079A8" w:rsidP="001079A8">
      <w:pPr>
        <w:pStyle w:val="NormalWeb"/>
        <w:shd w:val="clear" w:color="auto" w:fill="FFFFFF"/>
        <w:rPr>
          <w:rFonts w:asciiTheme="minorHAnsi" w:hAnsiTheme="minorHAnsi" w:cstheme="minorHAnsi"/>
          <w:bCs/>
          <w:color w:val="000000"/>
          <w:sz w:val="22"/>
          <w:szCs w:val="22"/>
        </w:rPr>
      </w:pPr>
      <w:r w:rsidRPr="001079A8">
        <w:rPr>
          <w:rFonts w:asciiTheme="minorHAnsi" w:hAnsiTheme="minorHAnsi" w:cstheme="minorHAnsi"/>
          <w:bCs/>
          <w:color w:val="000000"/>
          <w:sz w:val="22"/>
          <w:szCs w:val="22"/>
        </w:rPr>
        <w:t>In the meantime, we request your assistance by minimizing irrigation. For those with a Dual Plumb and Cooling Tower system, it is recommended to switch over to potable water.</w:t>
      </w:r>
    </w:p>
    <w:p w14:paraId="5AC1C4DF" w14:textId="3B324C25" w:rsidR="00D94DAD" w:rsidRDefault="00EF36DF" w:rsidP="001079A8">
      <w:pPr>
        <w:pStyle w:val="NormalWeb"/>
        <w:shd w:val="clear" w:color="auto" w:fill="FFFFFF"/>
        <w:rPr>
          <w:rFonts w:asciiTheme="minorHAnsi" w:hAnsiTheme="minorHAnsi" w:cstheme="minorHAnsi"/>
          <w:bCs/>
          <w:color w:val="000000"/>
          <w:sz w:val="22"/>
          <w:szCs w:val="22"/>
        </w:rPr>
      </w:pPr>
      <w:r w:rsidRPr="00EF36DF">
        <w:rPr>
          <w:rFonts w:asciiTheme="minorHAnsi" w:hAnsiTheme="minorHAnsi" w:cstheme="minorHAnsi"/>
          <w:bCs/>
          <w:color w:val="000000"/>
          <w:sz w:val="22"/>
          <w:szCs w:val="22"/>
        </w:rPr>
        <w:t xml:space="preserve">For more information, please call Hudson McLintock (619) 527-7680. Additional information on the Recycled Water Program and other important water infrastructure projects is available online at </w:t>
      </w:r>
      <w:hyperlink r:id="rId14" w:history="1">
        <w:r w:rsidR="00B623EC" w:rsidRPr="00F97A42">
          <w:rPr>
            <w:rStyle w:val="Hyperlink"/>
            <w:rFonts w:asciiTheme="minorHAnsi" w:hAnsiTheme="minorHAnsi" w:cstheme="minorHAnsi"/>
            <w:bCs/>
            <w:sz w:val="22"/>
            <w:szCs w:val="22"/>
          </w:rPr>
          <w:t>www.sandiego.gov/water</w:t>
        </w:r>
      </w:hyperlink>
      <w:r w:rsidRPr="00EF36DF">
        <w:rPr>
          <w:rFonts w:asciiTheme="minorHAnsi" w:hAnsiTheme="minorHAnsi" w:cstheme="minorHAnsi"/>
          <w:bCs/>
          <w:color w:val="000000"/>
          <w:sz w:val="22"/>
          <w:szCs w:val="22"/>
        </w:rPr>
        <w:t>.</w:t>
      </w:r>
    </w:p>
    <w:p w14:paraId="7CF5A3EE" w14:textId="77777777" w:rsidR="00B623EC" w:rsidRDefault="00B623EC" w:rsidP="001079A8">
      <w:pPr>
        <w:pStyle w:val="NormalWeb"/>
        <w:shd w:val="clear" w:color="auto" w:fill="FFFFFF"/>
        <w:rPr>
          <w:rFonts w:asciiTheme="minorHAnsi" w:hAnsiTheme="minorHAnsi" w:cstheme="minorHAnsi"/>
          <w:bCs/>
          <w:color w:val="000000"/>
          <w:sz w:val="22"/>
          <w:szCs w:val="22"/>
        </w:rPr>
      </w:pPr>
    </w:p>
    <w:p w14:paraId="0727B114" w14:textId="1B28A3AF" w:rsidR="00B623EC" w:rsidRPr="00B158F4" w:rsidRDefault="00B623EC" w:rsidP="001079A8">
      <w:pPr>
        <w:pStyle w:val="NormalWeb"/>
        <w:shd w:val="clear" w:color="auto" w:fill="FFFFFF"/>
        <w:rPr>
          <w:rStyle w:val="Emphasis"/>
          <w:rFonts w:ascii="Merriweather" w:hAnsi="Merriweather"/>
          <w:i w:val="0"/>
          <w:color w:val="000000"/>
          <w:sz w:val="22"/>
          <w:szCs w:val="22"/>
        </w:rPr>
      </w:pPr>
    </w:p>
    <w:sectPr w:rsidR="00B623EC" w:rsidRPr="00B158F4" w:rsidSect="002B5E7F">
      <w:head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64F97" w14:textId="77777777" w:rsidR="004819B4" w:rsidRDefault="004819B4" w:rsidP="00927B34">
      <w:r>
        <w:separator/>
      </w:r>
    </w:p>
  </w:endnote>
  <w:endnote w:type="continuationSeparator" w:id="0">
    <w:p w14:paraId="7A131672" w14:textId="77777777" w:rsidR="004819B4" w:rsidRDefault="004819B4" w:rsidP="00927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erriweather">
    <w:panose1 w:val="00000500000000000000"/>
    <w:charset w:val="00"/>
    <w:family w:val="auto"/>
    <w:pitch w:val="variable"/>
    <w:sig w:usb0="20000207" w:usb1="00000000"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CD917" w14:textId="77777777" w:rsidR="004819B4" w:rsidRDefault="004819B4" w:rsidP="00927B34">
      <w:r>
        <w:separator/>
      </w:r>
    </w:p>
  </w:footnote>
  <w:footnote w:type="continuationSeparator" w:id="0">
    <w:p w14:paraId="0B3CB9B3" w14:textId="77777777" w:rsidR="004819B4" w:rsidRDefault="004819B4" w:rsidP="00927B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C9BBE" w14:textId="1C4D3FF4" w:rsidR="0098427D" w:rsidRPr="0098427D" w:rsidRDefault="00436EE1" w:rsidP="0098427D">
    <w:pPr>
      <w:pStyle w:val="Header"/>
      <w:jc w:val="right"/>
      <w:rPr>
        <w:rFonts w:asciiTheme="minorHAnsi" w:hAnsiTheme="minorHAnsi" w:cstheme="minorHAnsi"/>
        <w:sz w:val="20"/>
      </w:rPr>
    </w:pPr>
    <w:r>
      <w:rPr>
        <w:rFonts w:asciiTheme="minorHAnsi" w:hAnsiTheme="minorHAnsi" w:cstheme="minorHAnsi"/>
        <w:sz w:val="20"/>
      </w:rPr>
      <w:t>March 3, 2026</w:t>
    </w:r>
  </w:p>
  <w:p w14:paraId="4E4CC7C5" w14:textId="77777777" w:rsidR="00D94080" w:rsidRDefault="00D940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5CDA"/>
    <w:multiLevelType w:val="hybridMultilevel"/>
    <w:tmpl w:val="7FB0F1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CE4C9A"/>
    <w:multiLevelType w:val="hybridMultilevel"/>
    <w:tmpl w:val="0560A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AF6C52"/>
    <w:multiLevelType w:val="hybridMultilevel"/>
    <w:tmpl w:val="92B805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66383665">
    <w:abstractNumId w:val="2"/>
  </w:num>
  <w:num w:numId="2" w16cid:durableId="204565399">
    <w:abstractNumId w:val="0"/>
  </w:num>
  <w:num w:numId="3" w16cid:durableId="3750885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2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1C8"/>
    <w:rsid w:val="00000DCF"/>
    <w:rsid w:val="0000142B"/>
    <w:rsid w:val="00004FD5"/>
    <w:rsid w:val="00012017"/>
    <w:rsid w:val="00024EF5"/>
    <w:rsid w:val="00025178"/>
    <w:rsid w:val="00027998"/>
    <w:rsid w:val="000519E1"/>
    <w:rsid w:val="0006377A"/>
    <w:rsid w:val="0007342F"/>
    <w:rsid w:val="000826E7"/>
    <w:rsid w:val="000A5379"/>
    <w:rsid w:val="000A6C52"/>
    <w:rsid w:val="000A76D0"/>
    <w:rsid w:val="000C2485"/>
    <w:rsid w:val="000C711B"/>
    <w:rsid w:val="000D0765"/>
    <w:rsid w:val="000D17AA"/>
    <w:rsid w:val="000D4D7E"/>
    <w:rsid w:val="000D524F"/>
    <w:rsid w:val="000E0A90"/>
    <w:rsid w:val="000F68A4"/>
    <w:rsid w:val="00105917"/>
    <w:rsid w:val="001079A8"/>
    <w:rsid w:val="00116422"/>
    <w:rsid w:val="00122E97"/>
    <w:rsid w:val="00152198"/>
    <w:rsid w:val="00152C5C"/>
    <w:rsid w:val="00161EE6"/>
    <w:rsid w:val="0016631F"/>
    <w:rsid w:val="0017012D"/>
    <w:rsid w:val="00171F4F"/>
    <w:rsid w:val="00180CFB"/>
    <w:rsid w:val="001858D7"/>
    <w:rsid w:val="00186481"/>
    <w:rsid w:val="001924D7"/>
    <w:rsid w:val="0019535C"/>
    <w:rsid w:val="001B2E53"/>
    <w:rsid w:val="001B4141"/>
    <w:rsid w:val="001C0D95"/>
    <w:rsid w:val="00201F1D"/>
    <w:rsid w:val="00204C88"/>
    <w:rsid w:val="002121D1"/>
    <w:rsid w:val="00212432"/>
    <w:rsid w:val="00242587"/>
    <w:rsid w:val="0024315E"/>
    <w:rsid w:val="00243B0B"/>
    <w:rsid w:val="00253F41"/>
    <w:rsid w:val="00260204"/>
    <w:rsid w:val="00263B79"/>
    <w:rsid w:val="00270E86"/>
    <w:rsid w:val="00287D68"/>
    <w:rsid w:val="00291C00"/>
    <w:rsid w:val="002A0F22"/>
    <w:rsid w:val="002B20AC"/>
    <w:rsid w:val="002B5E7F"/>
    <w:rsid w:val="002B62AB"/>
    <w:rsid w:val="002C6B68"/>
    <w:rsid w:val="002D37C1"/>
    <w:rsid w:val="002E38FE"/>
    <w:rsid w:val="002F0B7A"/>
    <w:rsid w:val="003054ED"/>
    <w:rsid w:val="00305625"/>
    <w:rsid w:val="00313A19"/>
    <w:rsid w:val="003142CD"/>
    <w:rsid w:val="00316A9B"/>
    <w:rsid w:val="00316C6A"/>
    <w:rsid w:val="0031752B"/>
    <w:rsid w:val="00336E68"/>
    <w:rsid w:val="00337688"/>
    <w:rsid w:val="00337DCA"/>
    <w:rsid w:val="00365A50"/>
    <w:rsid w:val="00380ADD"/>
    <w:rsid w:val="003B4906"/>
    <w:rsid w:val="003B5B10"/>
    <w:rsid w:val="003C3F74"/>
    <w:rsid w:val="003C4C8B"/>
    <w:rsid w:val="003D3849"/>
    <w:rsid w:val="003E07C7"/>
    <w:rsid w:val="00406009"/>
    <w:rsid w:val="0041457A"/>
    <w:rsid w:val="004221C8"/>
    <w:rsid w:val="00435145"/>
    <w:rsid w:val="00435CE7"/>
    <w:rsid w:val="00436EE1"/>
    <w:rsid w:val="00461E5F"/>
    <w:rsid w:val="00463680"/>
    <w:rsid w:val="00471460"/>
    <w:rsid w:val="004819B4"/>
    <w:rsid w:val="004848C9"/>
    <w:rsid w:val="00491C8B"/>
    <w:rsid w:val="004B43FA"/>
    <w:rsid w:val="004B6B28"/>
    <w:rsid w:val="004D3FA2"/>
    <w:rsid w:val="004D639D"/>
    <w:rsid w:val="004F4955"/>
    <w:rsid w:val="0050579A"/>
    <w:rsid w:val="00514168"/>
    <w:rsid w:val="00514777"/>
    <w:rsid w:val="005229CF"/>
    <w:rsid w:val="00535589"/>
    <w:rsid w:val="00554467"/>
    <w:rsid w:val="00557A0B"/>
    <w:rsid w:val="005640AC"/>
    <w:rsid w:val="00564126"/>
    <w:rsid w:val="00570005"/>
    <w:rsid w:val="00577A22"/>
    <w:rsid w:val="00586E9F"/>
    <w:rsid w:val="005918B6"/>
    <w:rsid w:val="005B2819"/>
    <w:rsid w:val="005C6653"/>
    <w:rsid w:val="005E25C6"/>
    <w:rsid w:val="005F09DF"/>
    <w:rsid w:val="00601D4E"/>
    <w:rsid w:val="0060308A"/>
    <w:rsid w:val="00607BEB"/>
    <w:rsid w:val="00610227"/>
    <w:rsid w:val="00613588"/>
    <w:rsid w:val="00616826"/>
    <w:rsid w:val="00646F33"/>
    <w:rsid w:val="00656214"/>
    <w:rsid w:val="00666ABF"/>
    <w:rsid w:val="006703AE"/>
    <w:rsid w:val="00675279"/>
    <w:rsid w:val="00675735"/>
    <w:rsid w:val="006D16DF"/>
    <w:rsid w:val="006E07C3"/>
    <w:rsid w:val="006F2622"/>
    <w:rsid w:val="006F60C6"/>
    <w:rsid w:val="006F7D33"/>
    <w:rsid w:val="00705135"/>
    <w:rsid w:val="007107E1"/>
    <w:rsid w:val="00713F00"/>
    <w:rsid w:val="00717C2A"/>
    <w:rsid w:val="0072002E"/>
    <w:rsid w:val="00722864"/>
    <w:rsid w:val="00740F4D"/>
    <w:rsid w:val="00762791"/>
    <w:rsid w:val="0076357C"/>
    <w:rsid w:val="00774AEF"/>
    <w:rsid w:val="007837A9"/>
    <w:rsid w:val="0078457A"/>
    <w:rsid w:val="00794714"/>
    <w:rsid w:val="007A56DE"/>
    <w:rsid w:val="007B2E5B"/>
    <w:rsid w:val="007C2DB0"/>
    <w:rsid w:val="007C3C55"/>
    <w:rsid w:val="007C6030"/>
    <w:rsid w:val="007C6F42"/>
    <w:rsid w:val="007D44BB"/>
    <w:rsid w:val="007F2CBB"/>
    <w:rsid w:val="007F772A"/>
    <w:rsid w:val="007F79A7"/>
    <w:rsid w:val="00803F4D"/>
    <w:rsid w:val="00816E93"/>
    <w:rsid w:val="00820D8F"/>
    <w:rsid w:val="00824BD0"/>
    <w:rsid w:val="008460A7"/>
    <w:rsid w:val="00863703"/>
    <w:rsid w:val="00866A42"/>
    <w:rsid w:val="008678F9"/>
    <w:rsid w:val="008712DC"/>
    <w:rsid w:val="00872125"/>
    <w:rsid w:val="008871DE"/>
    <w:rsid w:val="0089785E"/>
    <w:rsid w:val="008A567A"/>
    <w:rsid w:val="008A73DE"/>
    <w:rsid w:val="008C080E"/>
    <w:rsid w:val="008C0E1A"/>
    <w:rsid w:val="008D3655"/>
    <w:rsid w:val="008D3754"/>
    <w:rsid w:val="00900A5A"/>
    <w:rsid w:val="0090230C"/>
    <w:rsid w:val="00903772"/>
    <w:rsid w:val="00927B34"/>
    <w:rsid w:val="00934B9B"/>
    <w:rsid w:val="0093606A"/>
    <w:rsid w:val="00936922"/>
    <w:rsid w:val="009429E8"/>
    <w:rsid w:val="009503C5"/>
    <w:rsid w:val="00951262"/>
    <w:rsid w:val="00951CC6"/>
    <w:rsid w:val="00954885"/>
    <w:rsid w:val="00961D80"/>
    <w:rsid w:val="00967159"/>
    <w:rsid w:val="009712CF"/>
    <w:rsid w:val="0098427D"/>
    <w:rsid w:val="00991837"/>
    <w:rsid w:val="009A6CA9"/>
    <w:rsid w:val="009B2EE9"/>
    <w:rsid w:val="009E0665"/>
    <w:rsid w:val="009E3259"/>
    <w:rsid w:val="00A07F9F"/>
    <w:rsid w:val="00A43F56"/>
    <w:rsid w:val="00A44BC8"/>
    <w:rsid w:val="00A57963"/>
    <w:rsid w:val="00A6164F"/>
    <w:rsid w:val="00A64159"/>
    <w:rsid w:val="00A64F17"/>
    <w:rsid w:val="00A738C5"/>
    <w:rsid w:val="00A93649"/>
    <w:rsid w:val="00AB1285"/>
    <w:rsid w:val="00AB36A6"/>
    <w:rsid w:val="00AB411C"/>
    <w:rsid w:val="00AC2880"/>
    <w:rsid w:val="00AC428F"/>
    <w:rsid w:val="00AC66D8"/>
    <w:rsid w:val="00AD0F0F"/>
    <w:rsid w:val="00AF0F79"/>
    <w:rsid w:val="00B02D14"/>
    <w:rsid w:val="00B03D79"/>
    <w:rsid w:val="00B158F4"/>
    <w:rsid w:val="00B2460C"/>
    <w:rsid w:val="00B27398"/>
    <w:rsid w:val="00B33F05"/>
    <w:rsid w:val="00B5180F"/>
    <w:rsid w:val="00B623EC"/>
    <w:rsid w:val="00B92238"/>
    <w:rsid w:val="00B92AB0"/>
    <w:rsid w:val="00B9585F"/>
    <w:rsid w:val="00BA73B9"/>
    <w:rsid w:val="00BB2357"/>
    <w:rsid w:val="00BB6BE7"/>
    <w:rsid w:val="00BC4426"/>
    <w:rsid w:val="00BD1074"/>
    <w:rsid w:val="00BD7A22"/>
    <w:rsid w:val="00BE3762"/>
    <w:rsid w:val="00C00593"/>
    <w:rsid w:val="00C023E1"/>
    <w:rsid w:val="00C04C79"/>
    <w:rsid w:val="00C5505E"/>
    <w:rsid w:val="00C664D5"/>
    <w:rsid w:val="00C74F0D"/>
    <w:rsid w:val="00C76A4C"/>
    <w:rsid w:val="00C77F40"/>
    <w:rsid w:val="00C838AB"/>
    <w:rsid w:val="00C85652"/>
    <w:rsid w:val="00C874DB"/>
    <w:rsid w:val="00C9329F"/>
    <w:rsid w:val="00C971C8"/>
    <w:rsid w:val="00CA00D6"/>
    <w:rsid w:val="00CA6545"/>
    <w:rsid w:val="00CA7BDE"/>
    <w:rsid w:val="00CB0A40"/>
    <w:rsid w:val="00CB297F"/>
    <w:rsid w:val="00CB3663"/>
    <w:rsid w:val="00CC2E16"/>
    <w:rsid w:val="00CC466A"/>
    <w:rsid w:val="00CC5F14"/>
    <w:rsid w:val="00CD2E78"/>
    <w:rsid w:val="00CE4285"/>
    <w:rsid w:val="00CF07F9"/>
    <w:rsid w:val="00CF7564"/>
    <w:rsid w:val="00D14747"/>
    <w:rsid w:val="00D408AD"/>
    <w:rsid w:val="00D41951"/>
    <w:rsid w:val="00D53822"/>
    <w:rsid w:val="00D604AE"/>
    <w:rsid w:val="00D66C70"/>
    <w:rsid w:val="00D729D1"/>
    <w:rsid w:val="00D73D08"/>
    <w:rsid w:val="00D94080"/>
    <w:rsid w:val="00D94DAD"/>
    <w:rsid w:val="00DA4EC7"/>
    <w:rsid w:val="00DB444C"/>
    <w:rsid w:val="00DB5989"/>
    <w:rsid w:val="00DB7717"/>
    <w:rsid w:val="00DC1517"/>
    <w:rsid w:val="00DF0640"/>
    <w:rsid w:val="00DF43B3"/>
    <w:rsid w:val="00DF5233"/>
    <w:rsid w:val="00E024EE"/>
    <w:rsid w:val="00E07DF6"/>
    <w:rsid w:val="00E264DB"/>
    <w:rsid w:val="00E36BE0"/>
    <w:rsid w:val="00E447EE"/>
    <w:rsid w:val="00E47A53"/>
    <w:rsid w:val="00E540BC"/>
    <w:rsid w:val="00E6185C"/>
    <w:rsid w:val="00EA29C0"/>
    <w:rsid w:val="00EA75CF"/>
    <w:rsid w:val="00EC41BA"/>
    <w:rsid w:val="00EF36DF"/>
    <w:rsid w:val="00F03BCC"/>
    <w:rsid w:val="00F103FC"/>
    <w:rsid w:val="00F10BE6"/>
    <w:rsid w:val="00F23470"/>
    <w:rsid w:val="00F31AE0"/>
    <w:rsid w:val="00F33832"/>
    <w:rsid w:val="00F45BDD"/>
    <w:rsid w:val="00F6020D"/>
    <w:rsid w:val="00F64CEB"/>
    <w:rsid w:val="00F661FD"/>
    <w:rsid w:val="00F81E5B"/>
    <w:rsid w:val="00F85693"/>
    <w:rsid w:val="00F952C8"/>
    <w:rsid w:val="00F974D5"/>
    <w:rsid w:val="00FB6317"/>
    <w:rsid w:val="00FC2470"/>
    <w:rsid w:val="00FC2F15"/>
    <w:rsid w:val="00FD2FD7"/>
    <w:rsid w:val="00FD596A"/>
    <w:rsid w:val="00FE0858"/>
    <w:rsid w:val="00FE2488"/>
    <w:rsid w:val="00FF7D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780436BA"/>
  <w15:docId w15:val="{9FBD7E4E-09D5-4D65-8CC7-953638BD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1C8"/>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221C8"/>
    <w:rPr>
      <w:color w:val="0000FF"/>
      <w:u w:val="single"/>
    </w:rPr>
  </w:style>
  <w:style w:type="paragraph" w:styleId="NormalWeb">
    <w:name w:val="Normal (Web)"/>
    <w:basedOn w:val="Normal"/>
    <w:uiPriority w:val="99"/>
    <w:rsid w:val="004221C8"/>
    <w:pPr>
      <w:spacing w:before="100" w:beforeAutospacing="1" w:after="100" w:afterAutospacing="1"/>
    </w:pPr>
    <w:rPr>
      <w:rFonts w:ascii="Times New Roman" w:eastAsia="Times New Roman" w:hAnsi="Times New Roman"/>
      <w:szCs w:val="24"/>
    </w:rPr>
  </w:style>
  <w:style w:type="character" w:styleId="Strong">
    <w:name w:val="Strong"/>
    <w:basedOn w:val="DefaultParagraphFont"/>
    <w:uiPriority w:val="99"/>
    <w:qFormat/>
    <w:rsid w:val="004221C8"/>
    <w:rPr>
      <w:rFonts w:cs="Times New Roman"/>
      <w:b/>
      <w:bCs/>
    </w:rPr>
  </w:style>
  <w:style w:type="character" w:styleId="Emphasis">
    <w:name w:val="Emphasis"/>
    <w:basedOn w:val="DefaultParagraphFont"/>
    <w:uiPriority w:val="99"/>
    <w:qFormat/>
    <w:rsid w:val="004221C8"/>
    <w:rPr>
      <w:rFonts w:cs="Times New Roman"/>
      <w:i/>
      <w:iCs/>
    </w:rPr>
  </w:style>
  <w:style w:type="paragraph" w:styleId="BalloonText">
    <w:name w:val="Balloon Text"/>
    <w:basedOn w:val="Normal"/>
    <w:link w:val="BalloonTextChar"/>
    <w:uiPriority w:val="99"/>
    <w:semiHidden/>
    <w:unhideWhenUsed/>
    <w:rsid w:val="004221C8"/>
    <w:rPr>
      <w:rFonts w:ascii="Tahoma" w:hAnsi="Tahoma" w:cs="Tahoma"/>
      <w:sz w:val="16"/>
      <w:szCs w:val="16"/>
    </w:rPr>
  </w:style>
  <w:style w:type="character" w:customStyle="1" w:styleId="BalloonTextChar">
    <w:name w:val="Balloon Text Char"/>
    <w:basedOn w:val="DefaultParagraphFont"/>
    <w:link w:val="BalloonText"/>
    <w:uiPriority w:val="99"/>
    <w:semiHidden/>
    <w:rsid w:val="004221C8"/>
    <w:rPr>
      <w:rFonts w:ascii="Tahoma" w:eastAsia="Times" w:hAnsi="Tahoma" w:cs="Tahoma"/>
      <w:sz w:val="16"/>
      <w:szCs w:val="16"/>
    </w:rPr>
  </w:style>
  <w:style w:type="character" w:styleId="FollowedHyperlink">
    <w:name w:val="FollowedHyperlink"/>
    <w:basedOn w:val="DefaultParagraphFont"/>
    <w:uiPriority w:val="99"/>
    <w:semiHidden/>
    <w:unhideWhenUsed/>
    <w:rsid w:val="00F45BDD"/>
    <w:rPr>
      <w:color w:val="800080" w:themeColor="followedHyperlink"/>
      <w:u w:val="single"/>
    </w:rPr>
  </w:style>
  <w:style w:type="paragraph" w:styleId="ListParagraph">
    <w:name w:val="List Paragraph"/>
    <w:basedOn w:val="Normal"/>
    <w:uiPriority w:val="34"/>
    <w:qFormat/>
    <w:rsid w:val="00C971C8"/>
    <w:pPr>
      <w:ind w:left="720"/>
      <w:contextualSpacing/>
    </w:pPr>
  </w:style>
  <w:style w:type="paragraph" w:styleId="NoSpacing">
    <w:name w:val="No Spacing"/>
    <w:basedOn w:val="Normal"/>
    <w:uiPriority w:val="1"/>
    <w:qFormat/>
    <w:rsid w:val="00554467"/>
    <w:rPr>
      <w:rFonts w:ascii="Arial Narrow" w:eastAsiaTheme="minorHAnsi" w:hAnsi="Arial Narrow"/>
      <w:szCs w:val="24"/>
    </w:rPr>
  </w:style>
  <w:style w:type="paragraph" w:styleId="Header">
    <w:name w:val="header"/>
    <w:basedOn w:val="Normal"/>
    <w:link w:val="HeaderChar"/>
    <w:uiPriority w:val="99"/>
    <w:unhideWhenUsed/>
    <w:rsid w:val="00927B34"/>
    <w:pPr>
      <w:tabs>
        <w:tab w:val="center" w:pos="4320"/>
        <w:tab w:val="right" w:pos="8640"/>
      </w:tabs>
    </w:pPr>
  </w:style>
  <w:style w:type="character" w:customStyle="1" w:styleId="HeaderChar">
    <w:name w:val="Header Char"/>
    <w:basedOn w:val="DefaultParagraphFont"/>
    <w:link w:val="Header"/>
    <w:uiPriority w:val="99"/>
    <w:rsid w:val="00927B34"/>
    <w:rPr>
      <w:rFonts w:ascii="Times" w:eastAsia="Times" w:hAnsi="Times" w:cs="Times New Roman"/>
      <w:sz w:val="24"/>
      <w:szCs w:val="20"/>
    </w:rPr>
  </w:style>
  <w:style w:type="paragraph" w:styleId="Footer">
    <w:name w:val="footer"/>
    <w:basedOn w:val="Normal"/>
    <w:link w:val="FooterChar"/>
    <w:uiPriority w:val="99"/>
    <w:unhideWhenUsed/>
    <w:rsid w:val="00927B34"/>
    <w:pPr>
      <w:tabs>
        <w:tab w:val="center" w:pos="4320"/>
        <w:tab w:val="right" w:pos="8640"/>
      </w:tabs>
    </w:pPr>
  </w:style>
  <w:style w:type="character" w:customStyle="1" w:styleId="FooterChar">
    <w:name w:val="Footer Char"/>
    <w:basedOn w:val="DefaultParagraphFont"/>
    <w:link w:val="Footer"/>
    <w:uiPriority w:val="99"/>
    <w:rsid w:val="00927B34"/>
    <w:rPr>
      <w:rFonts w:ascii="Times" w:eastAsia="Times" w:hAnsi="Times" w:cs="Times New Roman"/>
      <w:sz w:val="24"/>
      <w:szCs w:val="20"/>
    </w:rPr>
  </w:style>
  <w:style w:type="character" w:styleId="UnresolvedMention">
    <w:name w:val="Unresolved Mention"/>
    <w:basedOn w:val="DefaultParagraphFont"/>
    <w:uiPriority w:val="99"/>
    <w:semiHidden/>
    <w:unhideWhenUsed/>
    <w:rsid w:val="00B623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3666">
      <w:bodyDiv w:val="1"/>
      <w:marLeft w:val="0"/>
      <w:marRight w:val="0"/>
      <w:marTop w:val="0"/>
      <w:marBottom w:val="0"/>
      <w:divBdr>
        <w:top w:val="none" w:sz="0" w:space="0" w:color="auto"/>
        <w:left w:val="none" w:sz="0" w:space="0" w:color="auto"/>
        <w:bottom w:val="none" w:sz="0" w:space="0" w:color="auto"/>
        <w:right w:val="none" w:sz="0" w:space="0" w:color="auto"/>
      </w:divBdr>
    </w:div>
    <w:div w:id="322395944">
      <w:bodyDiv w:val="1"/>
      <w:marLeft w:val="0"/>
      <w:marRight w:val="0"/>
      <w:marTop w:val="0"/>
      <w:marBottom w:val="0"/>
      <w:divBdr>
        <w:top w:val="none" w:sz="0" w:space="0" w:color="auto"/>
        <w:left w:val="none" w:sz="0" w:space="0" w:color="auto"/>
        <w:bottom w:val="none" w:sz="0" w:space="0" w:color="auto"/>
        <w:right w:val="none" w:sz="0" w:space="0" w:color="auto"/>
      </w:divBdr>
    </w:div>
    <w:div w:id="417560925">
      <w:bodyDiv w:val="1"/>
      <w:marLeft w:val="0"/>
      <w:marRight w:val="0"/>
      <w:marTop w:val="0"/>
      <w:marBottom w:val="0"/>
      <w:divBdr>
        <w:top w:val="none" w:sz="0" w:space="0" w:color="auto"/>
        <w:left w:val="none" w:sz="0" w:space="0" w:color="auto"/>
        <w:bottom w:val="none" w:sz="0" w:space="0" w:color="auto"/>
        <w:right w:val="none" w:sz="0" w:space="0" w:color="auto"/>
      </w:divBdr>
    </w:div>
    <w:div w:id="611130084">
      <w:bodyDiv w:val="1"/>
      <w:marLeft w:val="0"/>
      <w:marRight w:val="0"/>
      <w:marTop w:val="0"/>
      <w:marBottom w:val="0"/>
      <w:divBdr>
        <w:top w:val="none" w:sz="0" w:space="0" w:color="auto"/>
        <w:left w:val="none" w:sz="0" w:space="0" w:color="auto"/>
        <w:bottom w:val="none" w:sz="0" w:space="0" w:color="auto"/>
        <w:right w:val="none" w:sz="0" w:space="0" w:color="auto"/>
      </w:divBdr>
    </w:div>
    <w:div w:id="693196227">
      <w:bodyDiv w:val="1"/>
      <w:marLeft w:val="0"/>
      <w:marRight w:val="0"/>
      <w:marTop w:val="0"/>
      <w:marBottom w:val="0"/>
      <w:divBdr>
        <w:top w:val="none" w:sz="0" w:space="0" w:color="auto"/>
        <w:left w:val="none" w:sz="0" w:space="0" w:color="auto"/>
        <w:bottom w:val="none" w:sz="0" w:space="0" w:color="auto"/>
        <w:right w:val="none" w:sz="0" w:space="0" w:color="auto"/>
      </w:divBdr>
    </w:div>
    <w:div w:id="759641340">
      <w:bodyDiv w:val="1"/>
      <w:marLeft w:val="0"/>
      <w:marRight w:val="0"/>
      <w:marTop w:val="0"/>
      <w:marBottom w:val="0"/>
      <w:divBdr>
        <w:top w:val="none" w:sz="0" w:space="0" w:color="auto"/>
        <w:left w:val="none" w:sz="0" w:space="0" w:color="auto"/>
        <w:bottom w:val="none" w:sz="0" w:space="0" w:color="auto"/>
        <w:right w:val="none" w:sz="0" w:space="0" w:color="auto"/>
      </w:divBdr>
    </w:div>
    <w:div w:id="888733771">
      <w:bodyDiv w:val="1"/>
      <w:marLeft w:val="0"/>
      <w:marRight w:val="0"/>
      <w:marTop w:val="0"/>
      <w:marBottom w:val="0"/>
      <w:divBdr>
        <w:top w:val="none" w:sz="0" w:space="0" w:color="auto"/>
        <w:left w:val="none" w:sz="0" w:space="0" w:color="auto"/>
        <w:bottom w:val="none" w:sz="0" w:space="0" w:color="auto"/>
        <w:right w:val="none" w:sz="0" w:space="0" w:color="auto"/>
      </w:divBdr>
    </w:div>
    <w:div w:id="902103851">
      <w:bodyDiv w:val="1"/>
      <w:marLeft w:val="0"/>
      <w:marRight w:val="0"/>
      <w:marTop w:val="0"/>
      <w:marBottom w:val="0"/>
      <w:divBdr>
        <w:top w:val="none" w:sz="0" w:space="0" w:color="auto"/>
        <w:left w:val="none" w:sz="0" w:space="0" w:color="auto"/>
        <w:bottom w:val="none" w:sz="0" w:space="0" w:color="auto"/>
        <w:right w:val="none" w:sz="0" w:space="0" w:color="auto"/>
      </w:divBdr>
    </w:div>
    <w:div w:id="1094202330">
      <w:bodyDiv w:val="1"/>
      <w:marLeft w:val="0"/>
      <w:marRight w:val="0"/>
      <w:marTop w:val="0"/>
      <w:marBottom w:val="0"/>
      <w:divBdr>
        <w:top w:val="none" w:sz="0" w:space="0" w:color="auto"/>
        <w:left w:val="none" w:sz="0" w:space="0" w:color="auto"/>
        <w:bottom w:val="none" w:sz="0" w:space="0" w:color="auto"/>
        <w:right w:val="none" w:sz="0" w:space="0" w:color="auto"/>
      </w:divBdr>
    </w:div>
    <w:div w:id="1326736918">
      <w:bodyDiv w:val="1"/>
      <w:marLeft w:val="0"/>
      <w:marRight w:val="0"/>
      <w:marTop w:val="0"/>
      <w:marBottom w:val="0"/>
      <w:divBdr>
        <w:top w:val="none" w:sz="0" w:space="0" w:color="auto"/>
        <w:left w:val="none" w:sz="0" w:space="0" w:color="auto"/>
        <w:bottom w:val="none" w:sz="0" w:space="0" w:color="auto"/>
        <w:right w:val="none" w:sz="0" w:space="0" w:color="auto"/>
      </w:divBdr>
    </w:div>
    <w:div w:id="1349020397">
      <w:bodyDiv w:val="1"/>
      <w:marLeft w:val="0"/>
      <w:marRight w:val="0"/>
      <w:marTop w:val="0"/>
      <w:marBottom w:val="0"/>
      <w:divBdr>
        <w:top w:val="none" w:sz="0" w:space="0" w:color="auto"/>
        <w:left w:val="none" w:sz="0" w:space="0" w:color="auto"/>
        <w:bottom w:val="none" w:sz="0" w:space="0" w:color="auto"/>
        <w:right w:val="none" w:sz="0" w:space="0" w:color="auto"/>
      </w:divBdr>
    </w:div>
    <w:div w:id="1414933272">
      <w:bodyDiv w:val="1"/>
      <w:marLeft w:val="0"/>
      <w:marRight w:val="0"/>
      <w:marTop w:val="0"/>
      <w:marBottom w:val="0"/>
      <w:divBdr>
        <w:top w:val="none" w:sz="0" w:space="0" w:color="auto"/>
        <w:left w:val="none" w:sz="0" w:space="0" w:color="auto"/>
        <w:bottom w:val="none" w:sz="0" w:space="0" w:color="auto"/>
        <w:right w:val="none" w:sz="0" w:space="0" w:color="auto"/>
      </w:divBdr>
    </w:div>
    <w:div w:id="1477379187">
      <w:bodyDiv w:val="1"/>
      <w:marLeft w:val="0"/>
      <w:marRight w:val="0"/>
      <w:marTop w:val="0"/>
      <w:marBottom w:val="0"/>
      <w:divBdr>
        <w:top w:val="none" w:sz="0" w:space="0" w:color="auto"/>
        <w:left w:val="none" w:sz="0" w:space="0" w:color="auto"/>
        <w:bottom w:val="none" w:sz="0" w:space="0" w:color="auto"/>
        <w:right w:val="none" w:sz="0" w:space="0" w:color="auto"/>
      </w:divBdr>
    </w:div>
    <w:div w:id="1599557611">
      <w:bodyDiv w:val="1"/>
      <w:marLeft w:val="0"/>
      <w:marRight w:val="0"/>
      <w:marTop w:val="0"/>
      <w:marBottom w:val="0"/>
      <w:divBdr>
        <w:top w:val="none" w:sz="0" w:space="0" w:color="auto"/>
        <w:left w:val="none" w:sz="0" w:space="0" w:color="auto"/>
        <w:bottom w:val="none" w:sz="0" w:space="0" w:color="auto"/>
        <w:right w:val="none" w:sz="0" w:space="0" w:color="auto"/>
      </w:divBdr>
    </w:div>
    <w:div w:id="1638562428">
      <w:bodyDiv w:val="1"/>
      <w:marLeft w:val="0"/>
      <w:marRight w:val="0"/>
      <w:marTop w:val="0"/>
      <w:marBottom w:val="0"/>
      <w:divBdr>
        <w:top w:val="none" w:sz="0" w:space="0" w:color="auto"/>
        <w:left w:val="none" w:sz="0" w:space="0" w:color="auto"/>
        <w:bottom w:val="none" w:sz="0" w:space="0" w:color="auto"/>
        <w:right w:val="none" w:sz="0" w:space="0" w:color="auto"/>
      </w:divBdr>
    </w:div>
    <w:div w:id="205311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andiego.gov/wa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E1CF9B910701EF4A9ECD120BFB647DBD" ma:contentTypeVersion="0" ma:contentTypeDescription="Create a new document." ma:contentTypeScope="" ma:versionID="f85ca659edc0ba62ecb7d69431e271ce">
  <xsd:schema xmlns:xsd="http://www.w3.org/2001/XMLSchema" xmlns:xs="http://www.w3.org/2001/XMLSchema" xmlns:p="http://schemas.microsoft.com/office/2006/metadata/properties" xmlns:ns2="a1435c4e-884a-411d-b670-ef9087f23026" targetNamespace="http://schemas.microsoft.com/office/2006/metadata/properties" ma:root="true" ma:fieldsID="cb53e686af4a1a54b1848617f72a7c0c" ns2:_="">
    <xsd:import namespace="a1435c4e-884a-411d-b670-ef9087f2302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35c4e-884a-411d-b670-ef9087f2302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a1435c4e-884a-411d-b670-ef9087f23026">FEWKK76CWERH-11-931</_dlc_DocId>
    <_dlc_DocIdUrl xmlns="a1435c4e-884a-411d-b670-ef9087f23026">
      <Url>http://cityhub/dept/comm/c/design/_layouts/15/DocIdRedir.aspx?ID=FEWKK76CWERH-11-931</Url>
      <Description>FEWKK76CWERH-11-931</Description>
    </_dlc_DocIdUrl>
  </documentManagement>
</p:properties>
</file>

<file path=customXml/itemProps1.xml><?xml version="1.0" encoding="utf-8"?>
<ds:datastoreItem xmlns:ds="http://schemas.openxmlformats.org/officeDocument/2006/customXml" ds:itemID="{A211A04B-A57C-42BF-A227-9839AAA19395}">
  <ds:schemaRefs>
    <ds:schemaRef ds:uri="http://schemas.microsoft.com/sharepoint/v3/contenttype/forms"/>
  </ds:schemaRefs>
</ds:datastoreItem>
</file>

<file path=customXml/itemProps2.xml><?xml version="1.0" encoding="utf-8"?>
<ds:datastoreItem xmlns:ds="http://schemas.openxmlformats.org/officeDocument/2006/customXml" ds:itemID="{64D29025-33DC-4CAA-8C2E-561CD132EC92}">
  <ds:schemaRefs>
    <ds:schemaRef ds:uri="http://schemas.microsoft.com/sharepoint/events"/>
  </ds:schemaRefs>
</ds:datastoreItem>
</file>

<file path=customXml/itemProps3.xml><?xml version="1.0" encoding="utf-8"?>
<ds:datastoreItem xmlns:ds="http://schemas.openxmlformats.org/officeDocument/2006/customXml" ds:itemID="{5F5F390E-0B10-498B-9F01-86911C022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435c4e-884a-411d-b670-ef9087f230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F0207C-1FDA-4226-B6F9-3E18B9F1C1D7}">
  <ds:schemaRefs>
    <ds:schemaRef ds:uri="http://schemas.openxmlformats.org/officeDocument/2006/bibliography"/>
  </ds:schemaRefs>
</ds:datastoreItem>
</file>

<file path=customXml/itemProps5.xml><?xml version="1.0" encoding="utf-8"?>
<ds:datastoreItem xmlns:ds="http://schemas.openxmlformats.org/officeDocument/2006/customXml" ds:itemID="{90F180BD-C9EB-49AE-90B3-E7EB3458E69E}">
  <ds:schemaRefs>
    <ds:schemaRef ds:uri="http://schemas.microsoft.com/office/2006/metadata/properties"/>
    <ds:schemaRef ds:uri="http://schemas.microsoft.com/office/infopath/2007/PartnerControls"/>
    <ds:schemaRef ds:uri="a1435c4e-884a-411d-b670-ef9087f23026"/>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154</Words>
  <Characters>881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The City of San Diego</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JKuhney</dc:creator>
  <cp:keywords/>
  <dc:description/>
  <cp:lastModifiedBy>McLintock, Hudson</cp:lastModifiedBy>
  <cp:revision>2</cp:revision>
  <cp:lastPrinted>2017-01-26T18:04:00Z</cp:lastPrinted>
  <dcterms:created xsi:type="dcterms:W3CDTF">2026-03-04T00:20:00Z</dcterms:created>
  <dcterms:modified xsi:type="dcterms:W3CDTF">2026-03-04T00:20:00Z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0x010100E1CF9B910701EF4A9ECD120BFB647DBD</vt:lpwstr>
  </property>
  <property fmtid="{D5CDD505-2E9C-101B-9397-08002B2CF9AE}" pid="3" name="_dlc_DocIdItemGuid">
    <vt:lpwstr>df408fe7-b0c2-40d5-b596-05645061e60a</vt:lpwstr>
  </property>
</Properties>
</file>