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A1" w:rsidRPr="008C68A9" w:rsidRDefault="00CA5DA1" w:rsidP="003240DD">
      <w:pPr>
        <w:pStyle w:val="tabletext1"/>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E31BF0" w:rsidRDefault="00E31BF0" w:rsidP="00D923D9">
      <w:pPr>
        <w:rPr>
          <w:rFonts w:ascii="Tahoma" w:hAnsi="Tahoma" w:cs="Tahoma"/>
          <w:b/>
          <w:color w:val="4F81BD" w:themeColor="accent1"/>
          <w:spacing w:val="-5"/>
          <w:sz w:val="60"/>
          <w:szCs w:val="60"/>
        </w:rPr>
      </w:pPr>
    </w:p>
    <w:p w:rsidR="00D923D9" w:rsidRPr="008E090E" w:rsidRDefault="00302C93" w:rsidP="00D923D9">
      <w:pPr>
        <w:rPr>
          <w:rFonts w:ascii="Georgia" w:hAnsi="Georgia" w:cs="Arial"/>
          <w:color w:val="000000" w:themeColor="text1"/>
          <w:spacing w:val="-5"/>
          <w:sz w:val="32"/>
          <w:szCs w:val="36"/>
        </w:rPr>
      </w:pPr>
      <w:r w:rsidRPr="008E090E">
        <w:rPr>
          <w:rFonts w:ascii="Tahoma" w:hAnsi="Tahoma" w:cs="Tahoma"/>
          <w:b/>
          <w:color w:val="4F81BD" w:themeColor="accent1"/>
          <w:spacing w:val="-5"/>
          <w:sz w:val="56"/>
          <w:szCs w:val="60"/>
        </w:rPr>
        <w:t xml:space="preserve">Check List: </w:t>
      </w:r>
      <w:r w:rsidR="00D923D9" w:rsidRPr="008E090E">
        <w:rPr>
          <w:rFonts w:ascii="Tahoma" w:hAnsi="Tahoma" w:cs="Tahoma"/>
          <w:b/>
          <w:color w:val="4F81BD" w:themeColor="accent1"/>
          <w:spacing w:val="-5"/>
          <w:sz w:val="56"/>
          <w:szCs w:val="60"/>
        </w:rPr>
        <w:t>Water Pollution Control Plan</w:t>
      </w:r>
      <w:r w:rsidRPr="008E090E">
        <w:rPr>
          <w:rFonts w:ascii="Tahoma" w:hAnsi="Tahoma" w:cs="Tahoma"/>
          <w:b/>
          <w:color w:val="4F81BD" w:themeColor="accent1"/>
          <w:spacing w:val="-5"/>
          <w:sz w:val="56"/>
          <w:szCs w:val="60"/>
        </w:rPr>
        <w:t xml:space="preserve"> </w:t>
      </w:r>
      <w:r w:rsidR="00160279" w:rsidRPr="008E090E">
        <w:rPr>
          <w:rFonts w:ascii="Tahoma" w:hAnsi="Tahoma" w:cs="Tahoma"/>
          <w:b/>
          <w:color w:val="4F81BD" w:themeColor="accent1"/>
          <w:spacing w:val="-5"/>
          <w:sz w:val="56"/>
          <w:szCs w:val="60"/>
        </w:rPr>
        <w:t>for Demolition Activities</w:t>
      </w:r>
      <w:r w:rsidR="00D923D9" w:rsidRPr="008E090E">
        <w:rPr>
          <w:rFonts w:ascii="Tahoma" w:hAnsi="Tahoma" w:cs="Tahoma"/>
          <w:b/>
          <w:i/>
          <w:color w:val="4F81BD" w:themeColor="accent1"/>
          <w:spacing w:val="-5"/>
          <w:sz w:val="56"/>
          <w:szCs w:val="60"/>
        </w:rPr>
        <w:t xml:space="preserve"> </w:t>
      </w:r>
    </w:p>
    <w:p w:rsidR="00D923D9" w:rsidRDefault="00D923D9" w:rsidP="00D923D9">
      <w:pPr>
        <w:pBdr>
          <w:bottom w:val="single" w:sz="48" w:space="1" w:color="B2B2B2"/>
        </w:pBdr>
        <w:rPr>
          <w:rFonts w:ascii="Georgia" w:hAnsi="Georgia" w:cs="Arial"/>
          <w:b/>
          <w:i/>
          <w:color w:val="4F81BD" w:themeColor="accent1"/>
          <w:spacing w:val="-5"/>
          <w:sz w:val="24"/>
        </w:rPr>
      </w:pPr>
    </w:p>
    <w:p w:rsidR="00D923D9" w:rsidRDefault="00D923D9" w:rsidP="00D923D9">
      <w:pPr>
        <w:rPr>
          <w:rFonts w:ascii="Georgia" w:hAnsi="Georgia" w:cs="Arial"/>
          <w:b/>
          <w:i/>
          <w:color w:val="4F81BD" w:themeColor="accent1"/>
          <w:spacing w:val="-5"/>
          <w:sz w:val="24"/>
        </w:rPr>
      </w:pPr>
    </w:p>
    <w:p w:rsidR="00D923D9" w:rsidRDefault="00D923D9" w:rsidP="00D923D9">
      <w:pPr>
        <w:rPr>
          <w:rFonts w:ascii="Georgia" w:hAnsi="Georgia" w:cs="Arial"/>
          <w:b/>
          <w:i/>
          <w:color w:val="4F81BD" w:themeColor="accent1"/>
          <w:spacing w:val="-5"/>
          <w:sz w:val="24"/>
        </w:rPr>
      </w:pPr>
    </w:p>
    <w:p w:rsidR="002F2E07" w:rsidRPr="008C68A9" w:rsidRDefault="002F2E07" w:rsidP="002F2E07">
      <w:pPr>
        <w:spacing w:after="120"/>
        <w:rPr>
          <w:rFonts w:ascii="Arial" w:hAnsi="Arial" w:cs="Arial"/>
          <w:color w:val="000000" w:themeColor="text1"/>
          <w:sz w:val="20"/>
          <w:szCs w:val="20"/>
        </w:rPr>
      </w:pPr>
    </w:p>
    <w:p w:rsidR="00CA5DA1" w:rsidRPr="008C68A9" w:rsidRDefault="00CA5DA1" w:rsidP="00E31BF0">
      <w:pPr>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sectPr w:rsidR="00CA5DA1" w:rsidRPr="008C68A9" w:rsidSect="0095735F">
          <w:headerReference w:type="even" r:id="rId8"/>
          <w:footerReference w:type="even" r:id="rId9"/>
          <w:headerReference w:type="first" r:id="rId10"/>
          <w:footerReference w:type="first" r:id="rId11"/>
          <w:pgSz w:w="12240" w:h="15840" w:code="1"/>
          <w:pgMar w:top="1080" w:right="1080" w:bottom="1080" w:left="1080" w:header="576" w:footer="2316" w:gutter="0"/>
          <w:pgNumType w:fmt="lowerRoman" w:start="1"/>
          <w:cols w:space="720"/>
          <w:titlePg/>
          <w:docGrid w:linePitch="299"/>
        </w:sectPr>
      </w:pPr>
    </w:p>
    <w:p w:rsidR="00CA5DA1" w:rsidRPr="00EF0DBF" w:rsidRDefault="00330FA6" w:rsidP="003240DD">
      <w:pPr>
        <w:autoSpaceDE w:val="0"/>
        <w:autoSpaceDN w:val="0"/>
        <w:adjustRightInd w:val="0"/>
        <w:jc w:val="both"/>
        <w:rPr>
          <w:rFonts w:ascii="Arial" w:hAnsi="Arial" w:cs="Arial"/>
          <w:b/>
          <w:caps/>
          <w:color w:val="000000" w:themeColor="text1"/>
          <w:sz w:val="27"/>
          <w:szCs w:val="27"/>
        </w:rPr>
      </w:pPr>
      <w:r w:rsidRPr="00EF0DBF">
        <w:rPr>
          <w:rFonts w:ascii="Arial" w:hAnsi="Arial" w:cs="Arial"/>
          <w:b/>
          <w:caps/>
          <w:color w:val="000000" w:themeColor="text1"/>
          <w:sz w:val="27"/>
          <w:szCs w:val="27"/>
        </w:rPr>
        <w:lastRenderedPageBreak/>
        <w:t>City Inspectors’ Checklist for Sites Utilizing a WPCP</w:t>
      </w:r>
    </w:p>
    <w:p w:rsidR="00330FA6" w:rsidRPr="00EF0DBF" w:rsidRDefault="00330FA6" w:rsidP="003240DD">
      <w:pPr>
        <w:autoSpaceDE w:val="0"/>
        <w:autoSpaceDN w:val="0"/>
        <w:adjustRightInd w:val="0"/>
        <w:jc w:val="both"/>
        <w:rPr>
          <w:rFonts w:ascii="Arial" w:hAnsi="Arial" w:cs="Arial"/>
          <w:b/>
          <w:caps/>
          <w:color w:val="000000" w:themeColor="text1"/>
          <w:sz w:val="27"/>
          <w:szCs w:val="27"/>
        </w:rPr>
      </w:pPr>
    </w:p>
    <w:p w:rsidR="00330FA6" w:rsidRPr="00EF0DBF" w:rsidRDefault="00330FA6" w:rsidP="00330FA6">
      <w:pPr>
        <w:pStyle w:val="TOC-Appnsubhead"/>
        <w:pBdr>
          <w:bottom w:val="single" w:sz="8" w:space="1" w:color="auto"/>
        </w:pBdr>
        <w:spacing w:before="120"/>
        <w:rPr>
          <w:rFonts w:ascii="Arial" w:hAnsi="Arial" w:cs="Arial"/>
          <w:color w:val="000000" w:themeColor="text1"/>
          <w:szCs w:val="20"/>
        </w:rPr>
      </w:pPr>
      <w:r w:rsidRPr="00EF0DBF">
        <w:rPr>
          <w:rFonts w:ascii="Arial" w:hAnsi="Arial" w:cs="Arial"/>
          <w:color w:val="000000" w:themeColor="text1"/>
          <w:szCs w:val="20"/>
        </w:rPr>
        <w:t>Inspector’s CHECKLists</w:t>
      </w:r>
    </w:p>
    <w:p w:rsidR="00330FA6" w:rsidRPr="00EF0DBF" w:rsidRDefault="00330FA6" w:rsidP="00EF0DBF">
      <w:pPr>
        <w:pStyle w:val="TOC1"/>
        <w:rPr>
          <w:rFonts w:ascii="Arial" w:hAnsi="Arial" w:cs="Arial"/>
          <w:webHidden/>
        </w:rPr>
      </w:pPr>
      <w:r w:rsidRPr="00EF0DBF">
        <w:rPr>
          <w:rFonts w:ascii="Arial" w:hAnsi="Arial" w:cs="Arial"/>
        </w:rPr>
        <w:t>1</w:t>
      </w:r>
      <w:r w:rsidR="002F2E07" w:rsidRPr="00EF0DBF">
        <w:rPr>
          <w:rFonts w:ascii="Arial" w:hAnsi="Arial" w:cs="Arial"/>
        </w:rPr>
        <w:t>.</w:t>
      </w:r>
      <w:r w:rsidRPr="00EF0DBF">
        <w:rPr>
          <w:rFonts w:ascii="Arial" w:eastAsiaTheme="minorEastAsia" w:hAnsi="Arial" w:cs="Arial"/>
        </w:rPr>
        <w:tab/>
      </w:r>
      <w:r w:rsidRPr="00EF0DBF">
        <w:rPr>
          <w:rFonts w:ascii="Arial" w:hAnsi="Arial" w:cs="Arial"/>
        </w:rPr>
        <w:t>WPCP Review Checklist</w:t>
      </w:r>
    </w:p>
    <w:p w:rsidR="00330FA6" w:rsidRPr="00EF0DBF" w:rsidRDefault="00330FA6" w:rsidP="00EF0DBF">
      <w:pPr>
        <w:pStyle w:val="TOC1"/>
        <w:rPr>
          <w:rFonts w:ascii="Arial" w:eastAsiaTheme="minorEastAsia" w:hAnsi="Arial" w:cs="Arial"/>
        </w:rPr>
      </w:pPr>
      <w:r w:rsidRPr="00EF0DBF">
        <w:rPr>
          <w:rFonts w:ascii="Arial" w:hAnsi="Arial" w:cs="Arial"/>
        </w:rPr>
        <w:t>2</w:t>
      </w:r>
      <w:r w:rsidR="002F2E07" w:rsidRPr="00EF0DBF">
        <w:rPr>
          <w:rFonts w:ascii="Arial" w:hAnsi="Arial" w:cs="Arial"/>
        </w:rPr>
        <w:t>.</w:t>
      </w:r>
      <w:r w:rsidRPr="00EF0DBF">
        <w:rPr>
          <w:rFonts w:ascii="Arial" w:eastAsiaTheme="minorEastAsia" w:hAnsi="Arial" w:cs="Arial"/>
        </w:rPr>
        <w:tab/>
      </w:r>
      <w:r w:rsidRPr="00EF0DBF">
        <w:rPr>
          <w:rFonts w:ascii="Arial" w:hAnsi="Arial" w:cs="Arial"/>
        </w:rPr>
        <w:t>Site Inspection Checklist</w:t>
      </w:r>
    </w:p>
    <w:p w:rsidR="00330FA6" w:rsidRPr="00330FA6" w:rsidRDefault="00330FA6" w:rsidP="00330FA6">
      <w:pPr>
        <w:rPr>
          <w:rFonts w:eastAsiaTheme="minorEastAsia"/>
        </w:rPr>
      </w:pPr>
    </w:p>
    <w:p w:rsidR="00330FA6" w:rsidRPr="00511077" w:rsidRDefault="00330FA6" w:rsidP="003240DD">
      <w:pPr>
        <w:autoSpaceDE w:val="0"/>
        <w:autoSpaceDN w:val="0"/>
        <w:adjustRightInd w:val="0"/>
        <w:jc w:val="both"/>
        <w:rPr>
          <w:rFonts w:ascii="Arial" w:hAnsi="Arial" w:cs="Arial"/>
          <w:b/>
          <w:caps/>
          <w:color w:val="000000" w:themeColor="text1"/>
          <w:sz w:val="27"/>
          <w:szCs w:val="27"/>
        </w:rPr>
      </w:pPr>
    </w:p>
    <w:p w:rsidR="005913EB" w:rsidRPr="005913EB" w:rsidRDefault="000D7DD6" w:rsidP="00EF0DBF">
      <w:pPr>
        <w:pStyle w:val="TOC1"/>
        <w:rPr>
          <w:rFonts w:eastAsiaTheme="minorEastAsia"/>
        </w:rPr>
      </w:pPr>
      <w:r w:rsidRPr="005913EB">
        <w:rPr>
          <w:highlight w:val="yellow"/>
        </w:rPr>
        <w:fldChar w:fldCharType="begin"/>
      </w:r>
      <w:r w:rsidR="00CA5DA1" w:rsidRPr="005913EB">
        <w:rPr>
          <w:highlight w:val="yellow"/>
        </w:rPr>
        <w:instrText xml:space="preserve"> TOC \o "1-2" \h \z \t "Heading 3,3,Appendix,1,SM 1.1.1,3" </w:instrText>
      </w:r>
      <w:r w:rsidRPr="005913EB">
        <w:rPr>
          <w:highlight w:val="yellow"/>
        </w:rPr>
        <w:fldChar w:fldCharType="separate"/>
      </w:r>
    </w:p>
    <w:p w:rsidR="005913EB" w:rsidRPr="005913EB" w:rsidRDefault="005913EB" w:rsidP="00EF0DBF">
      <w:pPr>
        <w:pStyle w:val="TOC1"/>
        <w:rPr>
          <w:rFonts w:eastAsiaTheme="minorEastAsia"/>
        </w:rPr>
      </w:pPr>
    </w:p>
    <w:p w:rsidR="00236396" w:rsidRDefault="000D7DD6" w:rsidP="00EF0DBF">
      <w:pPr>
        <w:pStyle w:val="TOC1"/>
      </w:pPr>
      <w:r w:rsidRPr="005913EB">
        <w:rPr>
          <w:highlight w:val="yellow"/>
        </w:rPr>
        <w:fldChar w:fldCharType="end"/>
      </w:r>
      <w:r w:rsidR="00DB66C7" w:rsidRPr="000117E9">
        <w:rPr>
          <w:highlight w:val="yellow"/>
        </w:rPr>
        <w:br w:type="page"/>
      </w:r>
    </w:p>
    <w:p w:rsidR="00236396" w:rsidRPr="00EF0DBF" w:rsidRDefault="000D7DD6" w:rsidP="00EF0DBF">
      <w:pPr>
        <w:pStyle w:val="TOC1"/>
        <w:rPr>
          <w:rFonts w:ascii="Arial" w:hAnsi="Arial" w:cs="Arial"/>
          <w:webHidden/>
        </w:rPr>
      </w:pPr>
      <w:r w:rsidRPr="00EF0DBF">
        <w:rPr>
          <w:rFonts w:ascii="Arial" w:hAnsi="Arial" w:cs="Arial"/>
        </w:rPr>
        <w:lastRenderedPageBreak/>
        <w:fldChar w:fldCharType="begin"/>
      </w:r>
      <w:r w:rsidR="00236396" w:rsidRPr="00EF0DBF">
        <w:rPr>
          <w:rFonts w:ascii="Arial" w:hAnsi="Arial" w:cs="Arial"/>
        </w:rPr>
        <w:instrText>HYPERLINK \l "_Toc358012542"</w:instrText>
      </w:r>
      <w:r w:rsidRPr="00EF0DBF">
        <w:rPr>
          <w:rFonts w:ascii="Arial" w:hAnsi="Arial" w:cs="Arial"/>
        </w:rPr>
        <w:fldChar w:fldCharType="separate"/>
      </w:r>
      <w:r w:rsidR="00236396" w:rsidRPr="00EF0DBF">
        <w:rPr>
          <w:rFonts w:ascii="Arial" w:hAnsi="Arial" w:cs="Arial"/>
        </w:rPr>
        <w:t>WPCP Review Checklist</w:t>
      </w:r>
    </w:p>
    <w:p w:rsidR="00EF0DBF" w:rsidRPr="00EF0DBF" w:rsidRDefault="000D7DD6" w:rsidP="00EF0DBF">
      <w:pPr>
        <w:pStyle w:val="TOC1"/>
        <w:spacing w:before="0"/>
        <w:ind w:left="1080" w:firstLine="0"/>
        <w:rPr>
          <w:rFonts w:ascii="Arial" w:hAnsi="Arial" w:cs="Arial"/>
          <w:b w:val="0"/>
          <w:sz w:val="20"/>
          <w:szCs w:val="20"/>
        </w:rPr>
      </w:pPr>
      <w:r w:rsidRPr="00EF0DBF">
        <w:rPr>
          <w:rFonts w:ascii="Arial" w:hAnsi="Arial" w:cs="Arial"/>
        </w:rPr>
        <w:fldChar w:fldCharType="end"/>
      </w:r>
    </w:p>
    <w:p w:rsidR="00EF0DBF" w:rsidRPr="008A5C62" w:rsidRDefault="00236396" w:rsidP="00EF0DBF">
      <w:pPr>
        <w:pStyle w:val="TOC1"/>
        <w:numPr>
          <w:ilvl w:val="0"/>
          <w:numId w:val="53"/>
        </w:numPr>
        <w:spacing w:before="0"/>
        <w:ind w:left="1080"/>
        <w:rPr>
          <w:rFonts w:ascii="Arial" w:hAnsi="Arial" w:cs="Arial"/>
          <w:sz w:val="20"/>
          <w:szCs w:val="20"/>
        </w:rPr>
      </w:pPr>
      <w:r w:rsidRPr="008A5C62">
        <w:rPr>
          <w:rFonts w:ascii="Arial" w:hAnsi="Arial" w:cs="Arial"/>
          <w:sz w:val="20"/>
          <w:szCs w:val="20"/>
        </w:rPr>
        <w:t>Project information</w:t>
      </w:r>
    </w:p>
    <w:p w:rsidR="00EF0DBF" w:rsidRPr="008A5C62" w:rsidRDefault="0003792D"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PROJECT LOCATION</w:t>
      </w:r>
    </w:p>
    <w:p w:rsidR="00EF0DBF" w:rsidRPr="008A5C62" w:rsidRDefault="0003792D"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PROJECT DESCRIPTION</w:t>
      </w:r>
    </w:p>
    <w:p w:rsidR="00EF0DBF" w:rsidRPr="008A5C62" w:rsidRDefault="0003792D"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PROJECT SIZE</w:t>
      </w:r>
    </w:p>
    <w:p w:rsidR="00EF0DBF" w:rsidRPr="008A5C62" w:rsidRDefault="00236396"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D</w:t>
      </w:r>
      <w:r w:rsidR="0003792D" w:rsidRPr="008A5C62">
        <w:rPr>
          <w:rFonts w:ascii="Arial" w:hAnsi="Arial" w:cs="Arial"/>
          <w:b w:val="0"/>
          <w:sz w:val="20"/>
          <w:szCs w:val="20"/>
        </w:rPr>
        <w:t>EMOLITION SCHEDULE</w:t>
      </w:r>
    </w:p>
    <w:p w:rsidR="00EF0DBF" w:rsidRPr="008A5C62" w:rsidRDefault="0003792D"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SITE PRIORITY</w:t>
      </w:r>
    </w:p>
    <w:p w:rsidR="00EF0DBF" w:rsidRPr="008A5C62" w:rsidRDefault="00AA6798" w:rsidP="00EF0DBF">
      <w:pPr>
        <w:pStyle w:val="TOC1"/>
        <w:numPr>
          <w:ilvl w:val="1"/>
          <w:numId w:val="53"/>
        </w:numPr>
        <w:spacing w:before="0"/>
        <w:rPr>
          <w:rFonts w:ascii="Arial" w:hAnsi="Arial" w:cs="Arial"/>
          <w:b w:val="0"/>
          <w:sz w:val="20"/>
          <w:szCs w:val="20"/>
        </w:rPr>
      </w:pPr>
      <w:r w:rsidRPr="008A5C62">
        <w:rPr>
          <w:rFonts w:ascii="Arial" w:hAnsi="Arial" w:cs="Arial"/>
          <w:b w:val="0"/>
          <w:sz w:val="20"/>
          <w:szCs w:val="20"/>
        </w:rPr>
        <w:t>SITE FEATURES, DEMOLITION ACTIVITIES, AND ASSOCIATED POTENTIAL POLLUTANT</w:t>
      </w:r>
      <w:r w:rsidR="00EF0DBF" w:rsidRPr="008A5C62">
        <w:rPr>
          <w:rFonts w:ascii="Arial" w:hAnsi="Arial" w:cs="Arial"/>
          <w:b w:val="0"/>
          <w:sz w:val="20"/>
          <w:szCs w:val="20"/>
        </w:rPr>
        <w:t>S</w:t>
      </w:r>
    </w:p>
    <w:p w:rsidR="00EF0DBF" w:rsidRPr="008A5C62" w:rsidRDefault="00EF0DBF" w:rsidP="00EF0DBF">
      <w:pPr>
        <w:pStyle w:val="TOC2"/>
        <w:numPr>
          <w:ilvl w:val="1"/>
          <w:numId w:val="53"/>
        </w:numPr>
        <w:rPr>
          <w:rFonts w:ascii="Arial" w:eastAsiaTheme="minorEastAsia" w:hAnsi="Arial" w:cs="Arial"/>
          <w:caps w:val="0"/>
          <w:sz w:val="20"/>
          <w:szCs w:val="20"/>
        </w:rPr>
      </w:pPr>
      <w:r w:rsidRPr="008A5C62">
        <w:rPr>
          <w:rFonts w:ascii="Arial" w:hAnsi="Arial" w:cs="Arial"/>
          <w:sz w:val="20"/>
          <w:szCs w:val="20"/>
        </w:rPr>
        <w:t>Responsibility for WPCP development and Implementation AVAILABILITY</w:t>
      </w:r>
    </w:p>
    <w:p w:rsidR="00EF0DBF" w:rsidRPr="008A5C62" w:rsidRDefault="00236396" w:rsidP="00EF0DBF">
      <w:pPr>
        <w:pStyle w:val="TOC2"/>
        <w:numPr>
          <w:ilvl w:val="1"/>
          <w:numId w:val="53"/>
        </w:numPr>
        <w:rPr>
          <w:rFonts w:ascii="Arial" w:eastAsiaTheme="minorEastAsia" w:hAnsi="Arial" w:cs="Arial"/>
          <w:caps w:val="0"/>
          <w:sz w:val="20"/>
          <w:szCs w:val="20"/>
        </w:rPr>
      </w:pPr>
      <w:r w:rsidRPr="008A5C62">
        <w:rPr>
          <w:rFonts w:ascii="Arial" w:hAnsi="Arial" w:cs="Arial"/>
          <w:sz w:val="20"/>
          <w:szCs w:val="20"/>
        </w:rPr>
        <w:t>Amendments</w:t>
      </w:r>
    </w:p>
    <w:p w:rsidR="00EF0DBF" w:rsidRPr="008A5C62" w:rsidRDefault="00236396" w:rsidP="00EF0DBF">
      <w:pPr>
        <w:pStyle w:val="TOC2"/>
        <w:numPr>
          <w:ilvl w:val="1"/>
          <w:numId w:val="53"/>
        </w:numPr>
        <w:rPr>
          <w:rFonts w:ascii="Arial" w:eastAsiaTheme="minorEastAsia" w:hAnsi="Arial" w:cs="Arial"/>
          <w:caps w:val="0"/>
          <w:sz w:val="20"/>
          <w:szCs w:val="20"/>
        </w:rPr>
      </w:pPr>
      <w:r w:rsidRPr="008A5C62">
        <w:rPr>
          <w:rFonts w:ascii="Arial" w:hAnsi="Arial" w:cs="Arial"/>
          <w:sz w:val="20"/>
          <w:szCs w:val="20"/>
        </w:rPr>
        <w:t>Non-storm Water Discharges</w:t>
      </w:r>
    </w:p>
    <w:p w:rsidR="00EF0DBF" w:rsidRPr="008A5C62" w:rsidRDefault="00236396" w:rsidP="00EF0DBF">
      <w:pPr>
        <w:pStyle w:val="TOC2"/>
        <w:numPr>
          <w:ilvl w:val="1"/>
          <w:numId w:val="53"/>
        </w:numPr>
        <w:rPr>
          <w:rFonts w:ascii="Arial" w:eastAsiaTheme="minorEastAsia" w:hAnsi="Arial" w:cs="Arial"/>
          <w:caps w:val="0"/>
          <w:sz w:val="20"/>
          <w:szCs w:val="20"/>
        </w:rPr>
      </w:pPr>
      <w:r w:rsidRPr="008A5C62">
        <w:rPr>
          <w:rFonts w:ascii="Arial" w:hAnsi="Arial" w:cs="Arial"/>
          <w:sz w:val="20"/>
          <w:szCs w:val="20"/>
        </w:rPr>
        <w:t>site map development</w:t>
      </w:r>
    </w:p>
    <w:p w:rsidR="00EF0DBF" w:rsidRPr="008A5C62" w:rsidRDefault="00EF0DBF" w:rsidP="00EF0DBF">
      <w:pPr>
        <w:pStyle w:val="TOC2"/>
        <w:ind w:left="1080" w:firstLine="0"/>
        <w:rPr>
          <w:rFonts w:ascii="Arial" w:eastAsiaTheme="minorEastAsia" w:hAnsi="Arial" w:cs="Arial"/>
          <w:caps w:val="0"/>
          <w:sz w:val="20"/>
          <w:szCs w:val="20"/>
        </w:rPr>
      </w:pPr>
    </w:p>
    <w:p w:rsidR="00EF0DBF" w:rsidRPr="008A5C62" w:rsidRDefault="00236396" w:rsidP="00EF0DBF">
      <w:pPr>
        <w:pStyle w:val="TOC2"/>
        <w:numPr>
          <w:ilvl w:val="0"/>
          <w:numId w:val="53"/>
        </w:numPr>
        <w:ind w:left="1080"/>
        <w:rPr>
          <w:rFonts w:ascii="Arial" w:eastAsiaTheme="minorEastAsia" w:hAnsi="Arial" w:cs="Arial"/>
          <w:b/>
          <w:caps w:val="0"/>
          <w:sz w:val="20"/>
          <w:szCs w:val="20"/>
        </w:rPr>
      </w:pPr>
      <w:r w:rsidRPr="008A5C62">
        <w:rPr>
          <w:rFonts w:ascii="Arial" w:hAnsi="Arial" w:cs="Arial"/>
          <w:b/>
          <w:sz w:val="20"/>
          <w:szCs w:val="20"/>
        </w:rPr>
        <w:t>Best Management Practices</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sz w:val="20"/>
          <w:szCs w:val="20"/>
        </w:rPr>
        <w:t>Erosion Control</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PHYSICAL STABILIZATION</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VEGETATION STABILIZATION</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sz w:val="20"/>
          <w:szCs w:val="20"/>
        </w:rPr>
        <w:t>Sediment Control</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PERIMETER CONTROL</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RESOURCE PROTECTION</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SEDIMENT CAPTURE</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OFF-SITE SEDIMENT TRACKING</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bCs/>
          <w:sz w:val="20"/>
          <w:szCs w:val="20"/>
        </w:rPr>
        <w:t>Run-on and Site Storm Water Management Controls</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sz w:val="20"/>
          <w:szCs w:val="20"/>
        </w:rPr>
        <w:t>Materials and Waste Management Controls</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SPILL CONTROL</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WASTE MANAGEMENT</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MATERIAL STORAGE AND HANDLING</w:t>
      </w:r>
    </w:p>
    <w:p w:rsidR="00EF0DBF" w:rsidRPr="008A5C62" w:rsidRDefault="00AA6798" w:rsidP="00EF0DBF">
      <w:pPr>
        <w:pStyle w:val="TOC2"/>
        <w:numPr>
          <w:ilvl w:val="2"/>
          <w:numId w:val="53"/>
        </w:numPr>
        <w:rPr>
          <w:rFonts w:ascii="Arial" w:eastAsiaTheme="minorEastAsia" w:hAnsi="Arial" w:cs="Arial"/>
          <w:b/>
          <w:caps w:val="0"/>
          <w:sz w:val="20"/>
          <w:szCs w:val="20"/>
        </w:rPr>
      </w:pPr>
      <w:r w:rsidRPr="008A5C62">
        <w:rPr>
          <w:rFonts w:ascii="Arial" w:hAnsi="Arial" w:cs="Arial"/>
          <w:sz w:val="20"/>
          <w:szCs w:val="20"/>
        </w:rPr>
        <w:t>VEHICLE AND EQUIPMENT MANAGEMENT</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bCs/>
          <w:sz w:val="20"/>
          <w:szCs w:val="20"/>
        </w:rPr>
        <w:t>Non-storm Water Management Controls</w:t>
      </w:r>
    </w:p>
    <w:p w:rsidR="00EF0DBF" w:rsidRPr="008A5C62" w:rsidRDefault="00236396" w:rsidP="00EF0DBF">
      <w:pPr>
        <w:pStyle w:val="TOC2"/>
        <w:numPr>
          <w:ilvl w:val="1"/>
          <w:numId w:val="53"/>
        </w:numPr>
        <w:rPr>
          <w:rFonts w:ascii="Arial" w:eastAsiaTheme="minorEastAsia" w:hAnsi="Arial" w:cs="Arial"/>
          <w:b/>
          <w:caps w:val="0"/>
          <w:sz w:val="20"/>
          <w:szCs w:val="20"/>
        </w:rPr>
      </w:pPr>
      <w:r w:rsidRPr="008A5C62">
        <w:rPr>
          <w:rFonts w:ascii="Arial" w:hAnsi="Arial" w:cs="Arial"/>
          <w:sz w:val="20"/>
          <w:szCs w:val="20"/>
        </w:rPr>
        <w:t>Particulate and Dust Control</w:t>
      </w:r>
    </w:p>
    <w:p w:rsidR="00236396" w:rsidRPr="008A5C62" w:rsidRDefault="00236396" w:rsidP="00EF0DBF">
      <w:pPr>
        <w:pStyle w:val="TOC2"/>
        <w:numPr>
          <w:ilvl w:val="1"/>
          <w:numId w:val="53"/>
        </w:numPr>
        <w:rPr>
          <w:rFonts w:ascii="Arial" w:hAnsi="Arial" w:cs="Arial"/>
          <w:sz w:val="20"/>
          <w:szCs w:val="20"/>
        </w:rPr>
      </w:pPr>
      <w:r w:rsidRPr="008A5C62">
        <w:rPr>
          <w:rFonts w:ascii="Arial" w:hAnsi="Arial" w:cs="Arial"/>
          <w:sz w:val="20"/>
          <w:szCs w:val="20"/>
        </w:rPr>
        <w:t>final stabilization</w:t>
      </w:r>
    </w:p>
    <w:p w:rsidR="00EF0DBF" w:rsidRPr="008A5C62" w:rsidRDefault="00EF0DBF" w:rsidP="00EF0DBF">
      <w:pPr>
        <w:rPr>
          <w:rFonts w:ascii="Arial" w:eastAsiaTheme="minorEastAsia" w:hAnsi="Arial" w:cs="Arial"/>
          <w:sz w:val="20"/>
          <w:szCs w:val="20"/>
        </w:rPr>
      </w:pPr>
    </w:p>
    <w:p w:rsidR="00EF0DBF" w:rsidRPr="008A5C62" w:rsidRDefault="00236396" w:rsidP="00EF0DBF">
      <w:pPr>
        <w:pStyle w:val="TOC1"/>
        <w:numPr>
          <w:ilvl w:val="0"/>
          <w:numId w:val="53"/>
        </w:numPr>
        <w:spacing w:before="0"/>
        <w:ind w:left="1080"/>
        <w:rPr>
          <w:rFonts w:ascii="Arial" w:eastAsiaTheme="minorEastAsia" w:hAnsi="Arial" w:cs="Arial"/>
          <w:sz w:val="20"/>
          <w:szCs w:val="20"/>
        </w:rPr>
      </w:pPr>
      <w:r w:rsidRPr="008A5C62">
        <w:rPr>
          <w:rFonts w:ascii="Arial" w:hAnsi="Arial" w:cs="Arial"/>
          <w:sz w:val="20"/>
          <w:szCs w:val="20"/>
        </w:rPr>
        <w:t>Best Management Practice Maintenance and inspection</w:t>
      </w:r>
    </w:p>
    <w:p w:rsidR="00EF0DBF" w:rsidRPr="008A5C62" w:rsidRDefault="00236396" w:rsidP="00EF0DBF">
      <w:pPr>
        <w:pStyle w:val="TOC1"/>
        <w:numPr>
          <w:ilvl w:val="1"/>
          <w:numId w:val="53"/>
        </w:numPr>
        <w:spacing w:before="0"/>
        <w:rPr>
          <w:rFonts w:ascii="Arial" w:eastAsiaTheme="minorEastAsia" w:hAnsi="Arial" w:cs="Arial"/>
          <w:b w:val="0"/>
          <w:sz w:val="20"/>
          <w:szCs w:val="20"/>
        </w:rPr>
      </w:pPr>
      <w:r w:rsidRPr="008A5C62">
        <w:rPr>
          <w:rFonts w:ascii="Arial" w:hAnsi="Arial" w:cs="Arial"/>
          <w:b w:val="0"/>
          <w:sz w:val="20"/>
          <w:szCs w:val="20"/>
        </w:rPr>
        <w:t>BMP Maintenance</w:t>
      </w:r>
    </w:p>
    <w:p w:rsidR="00EF0DBF" w:rsidRPr="008A5C62" w:rsidRDefault="00236396" w:rsidP="00EF0DBF">
      <w:pPr>
        <w:pStyle w:val="TOC1"/>
        <w:numPr>
          <w:ilvl w:val="1"/>
          <w:numId w:val="53"/>
        </w:numPr>
        <w:spacing w:before="0"/>
        <w:rPr>
          <w:rFonts w:ascii="Arial" w:eastAsiaTheme="minorEastAsia" w:hAnsi="Arial" w:cs="Arial"/>
          <w:b w:val="0"/>
          <w:sz w:val="20"/>
          <w:szCs w:val="20"/>
        </w:rPr>
      </w:pPr>
      <w:r w:rsidRPr="008A5C62">
        <w:rPr>
          <w:rFonts w:ascii="Arial" w:hAnsi="Arial" w:cs="Arial"/>
          <w:b w:val="0"/>
          <w:sz w:val="20"/>
          <w:szCs w:val="20"/>
        </w:rPr>
        <w:t>BMP Inspections</w:t>
      </w:r>
    </w:p>
    <w:p w:rsidR="00EF0DBF" w:rsidRPr="008A5C62" w:rsidRDefault="00AA6798" w:rsidP="00EF0DBF">
      <w:pPr>
        <w:pStyle w:val="TOC1"/>
        <w:numPr>
          <w:ilvl w:val="2"/>
          <w:numId w:val="53"/>
        </w:numPr>
        <w:spacing w:before="0"/>
        <w:rPr>
          <w:rFonts w:ascii="Arial" w:eastAsiaTheme="minorEastAsia" w:hAnsi="Arial" w:cs="Arial"/>
          <w:b w:val="0"/>
          <w:sz w:val="20"/>
          <w:szCs w:val="20"/>
        </w:rPr>
      </w:pPr>
      <w:r w:rsidRPr="008A5C62">
        <w:rPr>
          <w:rFonts w:ascii="Arial" w:hAnsi="Arial" w:cs="Arial"/>
          <w:b w:val="0"/>
          <w:sz w:val="20"/>
          <w:szCs w:val="20"/>
        </w:rPr>
        <w:t>Q</w:t>
      </w:r>
      <w:r w:rsidR="008E090E" w:rsidRPr="008A5C62">
        <w:rPr>
          <w:rFonts w:ascii="Arial" w:hAnsi="Arial" w:cs="Arial"/>
          <w:b w:val="0"/>
          <w:sz w:val="20"/>
          <w:szCs w:val="20"/>
        </w:rPr>
        <w:t>UALIFIED CONTACT PERSON</w:t>
      </w:r>
    </w:p>
    <w:p w:rsidR="00EF0DBF" w:rsidRPr="008A5C62" w:rsidRDefault="008E090E" w:rsidP="00EF0DBF">
      <w:pPr>
        <w:pStyle w:val="TOC1"/>
        <w:numPr>
          <w:ilvl w:val="2"/>
          <w:numId w:val="53"/>
        </w:numPr>
        <w:spacing w:before="0"/>
        <w:rPr>
          <w:rFonts w:ascii="Arial" w:eastAsiaTheme="minorEastAsia" w:hAnsi="Arial" w:cs="Arial"/>
          <w:b w:val="0"/>
          <w:sz w:val="20"/>
          <w:szCs w:val="20"/>
        </w:rPr>
      </w:pPr>
      <w:r w:rsidRPr="008A5C62">
        <w:rPr>
          <w:rFonts w:ascii="Arial" w:hAnsi="Arial" w:cs="Arial"/>
          <w:b w:val="0"/>
          <w:sz w:val="20"/>
          <w:szCs w:val="20"/>
        </w:rPr>
        <w:t>SELF-INSPECTIONS</w:t>
      </w:r>
    </w:p>
    <w:p w:rsidR="00236396" w:rsidRPr="008A5C62" w:rsidRDefault="008E090E" w:rsidP="00EF0DBF">
      <w:pPr>
        <w:pStyle w:val="TOC1"/>
        <w:numPr>
          <w:ilvl w:val="2"/>
          <w:numId w:val="53"/>
        </w:numPr>
        <w:spacing w:before="0"/>
        <w:rPr>
          <w:rFonts w:ascii="Arial" w:eastAsiaTheme="minorEastAsia" w:hAnsi="Arial" w:cs="Arial"/>
          <w:b w:val="0"/>
          <w:sz w:val="20"/>
          <w:szCs w:val="20"/>
        </w:rPr>
      </w:pPr>
      <w:r w:rsidRPr="008A5C62">
        <w:rPr>
          <w:rFonts w:ascii="Arial" w:hAnsi="Arial" w:cs="Arial"/>
          <w:b w:val="0"/>
          <w:sz w:val="20"/>
          <w:szCs w:val="20"/>
        </w:rPr>
        <w:t xml:space="preserve">RECORDKEEPING AND REPORTS </w:t>
      </w:r>
    </w:p>
    <w:p w:rsidR="00236396" w:rsidRDefault="00236396" w:rsidP="00EF0DBF">
      <w:pPr>
        <w:pStyle w:val="TOC1"/>
      </w:pPr>
    </w:p>
    <w:p w:rsidR="00236396" w:rsidRDefault="00236396" w:rsidP="00EF0DBF">
      <w:pPr>
        <w:pStyle w:val="TOC1"/>
      </w:pPr>
    </w:p>
    <w:p w:rsidR="00236396" w:rsidRDefault="00236396" w:rsidP="00EF0DBF">
      <w:pPr>
        <w:pStyle w:val="TOC1"/>
      </w:pPr>
    </w:p>
    <w:p w:rsidR="00236396" w:rsidRDefault="00236396" w:rsidP="00EF0DBF">
      <w:pPr>
        <w:pStyle w:val="TOC1"/>
      </w:pPr>
    </w:p>
    <w:p w:rsidR="008E090E" w:rsidRPr="008E090E" w:rsidRDefault="008E090E" w:rsidP="008E090E"/>
    <w:p w:rsidR="00236396" w:rsidRDefault="00236396" w:rsidP="00EF0DBF">
      <w:pPr>
        <w:pStyle w:val="TOC1"/>
      </w:pPr>
    </w:p>
    <w:p w:rsidR="008E090E" w:rsidRDefault="008E090E" w:rsidP="008E090E"/>
    <w:p w:rsidR="008E090E" w:rsidRPr="008E090E" w:rsidRDefault="008E090E" w:rsidP="008E090E"/>
    <w:p w:rsidR="003660C9" w:rsidRPr="00EF0DBF" w:rsidRDefault="003660C9" w:rsidP="00EF0DBF">
      <w:pPr>
        <w:pStyle w:val="TOC1"/>
        <w:rPr>
          <w:rFonts w:ascii="Arial" w:eastAsiaTheme="minorEastAsia" w:hAnsi="Arial" w:cs="Arial"/>
          <w:szCs w:val="20"/>
        </w:rPr>
      </w:pPr>
      <w:r w:rsidRPr="00EF0DBF">
        <w:rPr>
          <w:rFonts w:ascii="Arial" w:hAnsi="Arial" w:cs="Arial"/>
          <w:szCs w:val="20"/>
        </w:rPr>
        <w:lastRenderedPageBreak/>
        <w:t>Site Inspection Checklist</w:t>
      </w:r>
    </w:p>
    <w:p w:rsidR="006E255F" w:rsidRPr="008A5C62" w:rsidRDefault="006E255F" w:rsidP="006E255F">
      <w:pPr>
        <w:pStyle w:val="TOC1"/>
        <w:numPr>
          <w:ilvl w:val="0"/>
          <w:numId w:val="56"/>
        </w:numPr>
        <w:rPr>
          <w:rFonts w:ascii="Arial" w:hAnsi="Arial" w:cs="Arial"/>
          <w:sz w:val="20"/>
          <w:szCs w:val="20"/>
        </w:rPr>
      </w:pPr>
      <w:r w:rsidRPr="008A5C62">
        <w:rPr>
          <w:rFonts w:ascii="Arial" w:hAnsi="Arial" w:cs="Arial"/>
          <w:sz w:val="20"/>
          <w:szCs w:val="20"/>
        </w:rPr>
        <w:t>BEST MANAGEMENT PRACTICES</w:t>
      </w:r>
    </w:p>
    <w:p w:rsidR="006E255F" w:rsidRPr="008A5C62" w:rsidRDefault="006E255F" w:rsidP="006E255F">
      <w:pPr>
        <w:pStyle w:val="ListParagraph"/>
        <w:numPr>
          <w:ilvl w:val="1"/>
          <w:numId w:val="56"/>
        </w:numPr>
        <w:rPr>
          <w:rFonts w:ascii="Arial" w:hAnsi="Arial" w:cs="Arial"/>
          <w:sz w:val="20"/>
          <w:szCs w:val="20"/>
        </w:rPr>
      </w:pPr>
      <w:r w:rsidRPr="008A5C62">
        <w:rPr>
          <w:rFonts w:ascii="Arial" w:hAnsi="Arial" w:cs="Arial"/>
          <w:sz w:val="20"/>
          <w:szCs w:val="20"/>
        </w:rPr>
        <w:t>EROSION CONTROL</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PHYSICAL STABILIZATION</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VEGETATION STABILIZATION</w:t>
      </w:r>
    </w:p>
    <w:p w:rsidR="006E255F" w:rsidRPr="008A5C62" w:rsidRDefault="006E255F" w:rsidP="006E255F">
      <w:pPr>
        <w:pStyle w:val="ListParagraph"/>
        <w:numPr>
          <w:ilvl w:val="1"/>
          <w:numId w:val="56"/>
        </w:numPr>
        <w:rPr>
          <w:rFonts w:ascii="Arial" w:hAnsi="Arial" w:cs="Arial"/>
          <w:sz w:val="20"/>
          <w:szCs w:val="20"/>
        </w:rPr>
      </w:pPr>
      <w:r w:rsidRPr="008A5C62">
        <w:rPr>
          <w:rFonts w:ascii="Arial" w:hAnsi="Arial" w:cs="Arial"/>
          <w:sz w:val="20"/>
          <w:szCs w:val="20"/>
        </w:rPr>
        <w:t>SEDIMENT CONTROL</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PERIMETER CONTROL</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RESOURCE PROTECTION</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SEDIMENT CAPTURE</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OFF-SITE SEDIMENT TRACKING</w:t>
      </w:r>
    </w:p>
    <w:p w:rsidR="006E255F" w:rsidRPr="008A5C62" w:rsidRDefault="006E255F" w:rsidP="006E255F">
      <w:pPr>
        <w:pStyle w:val="TOC2"/>
        <w:numPr>
          <w:ilvl w:val="1"/>
          <w:numId w:val="56"/>
        </w:numPr>
        <w:rPr>
          <w:rFonts w:ascii="Arial" w:eastAsiaTheme="minorEastAsia" w:hAnsi="Arial" w:cs="Arial"/>
          <w:b/>
          <w:caps w:val="0"/>
          <w:sz w:val="20"/>
          <w:szCs w:val="20"/>
        </w:rPr>
      </w:pPr>
      <w:r w:rsidRPr="008A5C62">
        <w:rPr>
          <w:rFonts w:ascii="Arial" w:hAnsi="Arial" w:cs="Arial"/>
          <w:bCs/>
          <w:sz w:val="20"/>
          <w:szCs w:val="20"/>
        </w:rPr>
        <w:t>Run-on and Site Storm Water Management Controls</w:t>
      </w:r>
    </w:p>
    <w:p w:rsidR="006E255F" w:rsidRPr="008A5C62" w:rsidRDefault="006E255F" w:rsidP="006E255F">
      <w:pPr>
        <w:pStyle w:val="TOC2"/>
        <w:numPr>
          <w:ilvl w:val="1"/>
          <w:numId w:val="56"/>
        </w:numPr>
        <w:rPr>
          <w:rFonts w:ascii="Arial" w:eastAsiaTheme="minorEastAsia" w:hAnsi="Arial" w:cs="Arial"/>
          <w:b/>
          <w:caps w:val="0"/>
          <w:sz w:val="20"/>
          <w:szCs w:val="20"/>
        </w:rPr>
      </w:pPr>
      <w:r w:rsidRPr="008A5C62">
        <w:rPr>
          <w:rFonts w:ascii="Arial" w:hAnsi="Arial" w:cs="Arial"/>
          <w:sz w:val="20"/>
          <w:szCs w:val="20"/>
        </w:rPr>
        <w:t>Materials and Waste Management Controls</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SPILL CONTROL</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WASTE MANAGEMENT</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MATERIAL STORAGE AND HANDLING</w:t>
      </w:r>
    </w:p>
    <w:p w:rsidR="006E255F" w:rsidRPr="008A5C62" w:rsidRDefault="008E090E" w:rsidP="006E255F">
      <w:pPr>
        <w:pStyle w:val="ListParagraph"/>
        <w:numPr>
          <w:ilvl w:val="2"/>
          <w:numId w:val="56"/>
        </w:numPr>
        <w:rPr>
          <w:rFonts w:ascii="Arial" w:hAnsi="Arial" w:cs="Arial"/>
          <w:sz w:val="20"/>
          <w:szCs w:val="20"/>
        </w:rPr>
      </w:pPr>
      <w:r w:rsidRPr="008A5C62">
        <w:rPr>
          <w:rFonts w:ascii="Arial" w:hAnsi="Arial" w:cs="Arial"/>
          <w:sz w:val="20"/>
          <w:szCs w:val="20"/>
        </w:rPr>
        <w:t>VEHICLE AND EQUIPMENT MANAGEMENT</w:t>
      </w:r>
    </w:p>
    <w:p w:rsidR="006E255F" w:rsidRPr="008A5C62" w:rsidRDefault="006E255F" w:rsidP="006E255F">
      <w:pPr>
        <w:pStyle w:val="TOC2"/>
        <w:numPr>
          <w:ilvl w:val="1"/>
          <w:numId w:val="56"/>
        </w:numPr>
        <w:rPr>
          <w:rFonts w:ascii="Arial" w:eastAsiaTheme="minorEastAsia" w:hAnsi="Arial" w:cs="Arial"/>
          <w:b/>
          <w:caps w:val="0"/>
          <w:sz w:val="20"/>
          <w:szCs w:val="20"/>
        </w:rPr>
      </w:pPr>
      <w:r w:rsidRPr="008A5C62">
        <w:rPr>
          <w:rFonts w:ascii="Arial" w:hAnsi="Arial" w:cs="Arial"/>
          <w:bCs/>
          <w:sz w:val="20"/>
          <w:szCs w:val="20"/>
        </w:rPr>
        <w:t>Non-storm Water Management Controls</w:t>
      </w:r>
    </w:p>
    <w:p w:rsidR="006E255F" w:rsidRPr="008A5C62" w:rsidRDefault="006E255F" w:rsidP="006E255F">
      <w:pPr>
        <w:pStyle w:val="TOC2"/>
        <w:numPr>
          <w:ilvl w:val="1"/>
          <w:numId w:val="56"/>
        </w:numPr>
        <w:rPr>
          <w:rFonts w:ascii="Arial" w:eastAsiaTheme="minorEastAsia" w:hAnsi="Arial" w:cs="Arial"/>
          <w:b/>
          <w:caps w:val="0"/>
          <w:sz w:val="20"/>
          <w:szCs w:val="20"/>
        </w:rPr>
      </w:pPr>
      <w:r w:rsidRPr="008A5C62">
        <w:rPr>
          <w:rFonts w:ascii="Arial" w:hAnsi="Arial" w:cs="Arial"/>
          <w:sz w:val="20"/>
          <w:szCs w:val="20"/>
        </w:rPr>
        <w:t>Particulate and Dust Control</w:t>
      </w:r>
    </w:p>
    <w:p w:rsidR="006E255F" w:rsidRPr="008A5C62" w:rsidRDefault="006E255F" w:rsidP="006E255F">
      <w:pPr>
        <w:pStyle w:val="TOC2"/>
        <w:numPr>
          <w:ilvl w:val="1"/>
          <w:numId w:val="56"/>
        </w:numPr>
        <w:rPr>
          <w:rFonts w:ascii="Arial" w:hAnsi="Arial" w:cs="Arial"/>
          <w:sz w:val="20"/>
          <w:szCs w:val="20"/>
        </w:rPr>
      </w:pPr>
      <w:r w:rsidRPr="008A5C62">
        <w:rPr>
          <w:rFonts w:ascii="Arial" w:hAnsi="Arial" w:cs="Arial"/>
          <w:sz w:val="20"/>
          <w:szCs w:val="20"/>
        </w:rPr>
        <w:t>final stabilization</w:t>
      </w:r>
    </w:p>
    <w:p w:rsidR="006E255F" w:rsidRPr="008A5C62" w:rsidRDefault="003660C9" w:rsidP="006E255F">
      <w:pPr>
        <w:pStyle w:val="TOC1"/>
        <w:numPr>
          <w:ilvl w:val="0"/>
          <w:numId w:val="56"/>
        </w:numPr>
        <w:rPr>
          <w:rFonts w:ascii="Arial" w:eastAsiaTheme="minorEastAsia" w:hAnsi="Arial" w:cs="Arial"/>
          <w:sz w:val="20"/>
          <w:szCs w:val="20"/>
        </w:rPr>
      </w:pPr>
      <w:r w:rsidRPr="008A5C62">
        <w:rPr>
          <w:rFonts w:ascii="Arial" w:hAnsi="Arial" w:cs="Arial"/>
          <w:sz w:val="20"/>
          <w:szCs w:val="20"/>
        </w:rPr>
        <w:t>Best Management Practice Maintenance and inspection</w:t>
      </w:r>
    </w:p>
    <w:p w:rsidR="006E255F" w:rsidRPr="008A5C62" w:rsidRDefault="003660C9" w:rsidP="006E255F">
      <w:pPr>
        <w:pStyle w:val="TOC1"/>
        <w:numPr>
          <w:ilvl w:val="1"/>
          <w:numId w:val="56"/>
        </w:numPr>
        <w:spacing w:before="0"/>
        <w:rPr>
          <w:rFonts w:ascii="Arial" w:eastAsiaTheme="minorEastAsia" w:hAnsi="Arial" w:cs="Arial"/>
          <w:b w:val="0"/>
          <w:sz w:val="20"/>
          <w:szCs w:val="20"/>
        </w:rPr>
      </w:pPr>
      <w:r w:rsidRPr="008A5C62">
        <w:rPr>
          <w:rFonts w:ascii="Arial" w:hAnsi="Arial" w:cs="Arial"/>
          <w:b w:val="0"/>
          <w:sz w:val="20"/>
          <w:szCs w:val="20"/>
        </w:rPr>
        <w:t>BMP Maintenance</w:t>
      </w:r>
    </w:p>
    <w:p w:rsidR="003660C9" w:rsidRPr="008A5C62" w:rsidRDefault="003660C9" w:rsidP="006E255F">
      <w:pPr>
        <w:pStyle w:val="TOC1"/>
        <w:numPr>
          <w:ilvl w:val="1"/>
          <w:numId w:val="56"/>
        </w:numPr>
        <w:spacing w:before="0"/>
        <w:rPr>
          <w:rFonts w:ascii="Arial" w:eastAsiaTheme="minorEastAsia" w:hAnsi="Arial" w:cs="Arial"/>
          <w:b w:val="0"/>
          <w:sz w:val="20"/>
          <w:szCs w:val="20"/>
        </w:rPr>
      </w:pPr>
      <w:r w:rsidRPr="008A5C62">
        <w:rPr>
          <w:rFonts w:ascii="Arial" w:hAnsi="Arial" w:cs="Arial"/>
          <w:b w:val="0"/>
          <w:sz w:val="20"/>
          <w:szCs w:val="20"/>
        </w:rPr>
        <w:t>BMP Inspections</w:t>
      </w:r>
    </w:p>
    <w:p w:rsidR="008E090E" w:rsidRPr="00EF0DBF" w:rsidRDefault="008E090E" w:rsidP="008E090E">
      <w:pPr>
        <w:rPr>
          <w:rFonts w:ascii="Arial" w:eastAsiaTheme="minorEastAsia" w:hAnsi="Arial" w:cs="Arial"/>
          <w:sz w:val="20"/>
          <w:szCs w:val="20"/>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71495E" w:rsidRDefault="0071495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8E090E" w:rsidRDefault="008E090E" w:rsidP="008E090E">
      <w:pPr>
        <w:rPr>
          <w:rFonts w:eastAsiaTheme="minorEastAsia"/>
        </w:rPr>
      </w:pPr>
    </w:p>
    <w:p w:rsidR="006E255F" w:rsidRPr="008E090E" w:rsidRDefault="006E255F" w:rsidP="008E090E">
      <w:pPr>
        <w:rPr>
          <w:rFonts w:eastAsiaTheme="minorEastAsia"/>
        </w:rPr>
      </w:pPr>
    </w:p>
    <w:p w:rsidR="008E090E" w:rsidRDefault="008E090E" w:rsidP="004C7F32"/>
    <w:p w:rsidR="004C7F32" w:rsidRDefault="006E255F" w:rsidP="006E255F">
      <w:pPr>
        <w:pStyle w:val="Caption"/>
        <w:spacing w:after="0"/>
        <w:rPr>
          <w:rFonts w:ascii="Arial" w:hAnsi="Arial" w:cs="Arial"/>
          <w:color w:val="000000" w:themeColor="text1"/>
          <w:sz w:val="20"/>
          <w:szCs w:val="20"/>
        </w:rPr>
      </w:pPr>
      <w:r>
        <w:rPr>
          <w:rFonts w:ascii="Arial" w:hAnsi="Arial" w:cs="Arial"/>
          <w:color w:val="000000" w:themeColor="text1"/>
          <w:sz w:val="20"/>
          <w:szCs w:val="20"/>
        </w:rPr>
        <w:lastRenderedPageBreak/>
        <w:t xml:space="preserve">Table 6: </w:t>
      </w:r>
      <w:r w:rsidR="008E090E" w:rsidRPr="008C68A9">
        <w:rPr>
          <w:rFonts w:ascii="Arial" w:hAnsi="Arial" w:cs="Arial"/>
          <w:color w:val="000000" w:themeColor="text1"/>
          <w:sz w:val="20"/>
          <w:szCs w:val="20"/>
        </w:rPr>
        <w:t>Determination of Site Features, Activities, and Potential Pollutants</w:t>
      </w:r>
    </w:p>
    <w:p w:rsidR="006E255F" w:rsidRPr="006E255F" w:rsidRDefault="006E255F" w:rsidP="006E255F"/>
    <w:tbl>
      <w:tblPr>
        <w:tblW w:w="9360" w:type="dxa"/>
        <w:tblInd w:w="108" w:type="dxa"/>
        <w:tblLayout w:type="fixed"/>
        <w:tblLook w:val="04A0" w:firstRow="1" w:lastRow="0" w:firstColumn="1" w:lastColumn="0" w:noHBand="0" w:noVBand="1"/>
      </w:tblPr>
      <w:tblGrid>
        <w:gridCol w:w="540"/>
        <w:gridCol w:w="4410"/>
        <w:gridCol w:w="540"/>
        <w:gridCol w:w="630"/>
        <w:gridCol w:w="1350"/>
        <w:gridCol w:w="1890"/>
      </w:tblGrid>
      <w:tr w:rsidR="00AA20BF" w:rsidRPr="008C68A9" w:rsidTr="007A5E7F">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AA20BF" w:rsidRPr="00AA4C27" w:rsidRDefault="00AA20BF" w:rsidP="007A5E7F">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No.</w:t>
            </w:r>
          </w:p>
        </w:tc>
        <w:tc>
          <w:tcPr>
            <w:tcW w:w="4410" w:type="dxa"/>
            <w:tcBorders>
              <w:top w:val="single" w:sz="4" w:space="0" w:color="auto"/>
              <w:left w:val="nil"/>
              <w:bottom w:val="single" w:sz="4" w:space="0" w:color="auto"/>
              <w:right w:val="single" w:sz="4" w:space="0" w:color="auto"/>
            </w:tcBorders>
            <w:shd w:val="clear" w:color="auto" w:fill="auto"/>
            <w:vAlign w:val="bottom"/>
          </w:tcPr>
          <w:p w:rsidR="00AA20BF" w:rsidRPr="00AA4C27" w:rsidRDefault="00AA20BF" w:rsidP="007A5E7F">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Site Feature Question</w:t>
            </w:r>
          </w:p>
        </w:tc>
        <w:tc>
          <w:tcPr>
            <w:tcW w:w="540" w:type="dxa"/>
            <w:tcBorders>
              <w:top w:val="single" w:sz="4" w:space="0" w:color="auto"/>
              <w:left w:val="nil"/>
              <w:bottom w:val="single" w:sz="4" w:space="0" w:color="auto"/>
              <w:right w:val="single" w:sz="4" w:space="0" w:color="auto"/>
            </w:tcBorders>
            <w:shd w:val="clear" w:color="auto" w:fill="auto"/>
            <w:vAlign w:val="bottom"/>
          </w:tcPr>
          <w:p w:rsidR="00AA20BF" w:rsidRPr="00037716" w:rsidRDefault="00AA20BF" w:rsidP="007A5E7F">
            <w:pPr>
              <w:tabs>
                <w:tab w:val="left" w:pos="9360"/>
              </w:tabs>
              <w:jc w:val="center"/>
              <w:rPr>
                <w:rFonts w:ascii="Arial" w:hAnsi="Arial" w:cs="Arial"/>
                <w:b/>
                <w:bCs/>
                <w:color w:val="FF0000"/>
                <w:sz w:val="20"/>
                <w:szCs w:val="20"/>
              </w:rPr>
            </w:pPr>
            <w:r w:rsidRPr="00037716">
              <w:rPr>
                <w:rFonts w:ascii="Arial" w:hAnsi="Arial" w:cs="Arial"/>
                <w:b/>
                <w:bCs/>
                <w:color w:val="FF0000"/>
                <w:sz w:val="20"/>
                <w:szCs w:val="20"/>
              </w:rPr>
              <w:t>No</w:t>
            </w:r>
          </w:p>
        </w:tc>
        <w:tc>
          <w:tcPr>
            <w:tcW w:w="630" w:type="dxa"/>
            <w:tcBorders>
              <w:top w:val="single" w:sz="4" w:space="0" w:color="auto"/>
              <w:left w:val="nil"/>
              <w:bottom w:val="single" w:sz="4" w:space="0" w:color="auto"/>
              <w:right w:val="single" w:sz="4" w:space="0" w:color="auto"/>
            </w:tcBorders>
            <w:shd w:val="clear" w:color="auto" w:fill="auto"/>
            <w:vAlign w:val="bottom"/>
          </w:tcPr>
          <w:p w:rsidR="00AA20BF" w:rsidRPr="00037716" w:rsidRDefault="00AA20BF" w:rsidP="007A5E7F">
            <w:pPr>
              <w:tabs>
                <w:tab w:val="left" w:pos="9360"/>
              </w:tabs>
              <w:jc w:val="center"/>
              <w:rPr>
                <w:rFonts w:ascii="Arial" w:hAnsi="Arial" w:cs="Arial"/>
                <w:b/>
                <w:bCs/>
                <w:color w:val="FF0000"/>
                <w:sz w:val="20"/>
                <w:szCs w:val="20"/>
              </w:rPr>
            </w:pPr>
            <w:r w:rsidRPr="00037716">
              <w:rPr>
                <w:rFonts w:ascii="Arial" w:hAnsi="Arial" w:cs="Arial"/>
                <w:b/>
                <w:bCs/>
                <w:color w:val="FF0000"/>
                <w:sz w:val="20"/>
                <w:szCs w:val="20"/>
              </w:rPr>
              <w:t>Yes</w:t>
            </w:r>
          </w:p>
        </w:tc>
        <w:tc>
          <w:tcPr>
            <w:tcW w:w="1350" w:type="dxa"/>
            <w:tcBorders>
              <w:top w:val="single" w:sz="4" w:space="0" w:color="auto"/>
              <w:left w:val="nil"/>
              <w:bottom w:val="single" w:sz="4" w:space="0" w:color="auto"/>
              <w:right w:val="single" w:sz="4" w:space="0" w:color="auto"/>
            </w:tcBorders>
            <w:shd w:val="clear" w:color="auto" w:fill="auto"/>
            <w:vAlign w:val="bottom"/>
          </w:tcPr>
          <w:p w:rsidR="00AA20BF" w:rsidRPr="00AA4C27" w:rsidRDefault="00AA20BF" w:rsidP="007A5E7F">
            <w:pPr>
              <w:tabs>
                <w:tab w:val="left" w:pos="9360"/>
              </w:tabs>
              <w:jc w:val="center"/>
              <w:rPr>
                <w:rFonts w:ascii="Arial" w:hAnsi="Arial" w:cs="Arial"/>
                <w:b/>
                <w:bCs/>
                <w:color w:val="000000" w:themeColor="text1"/>
                <w:sz w:val="20"/>
                <w:szCs w:val="20"/>
              </w:rPr>
            </w:pPr>
            <w:r w:rsidRPr="00202688">
              <w:rPr>
                <w:rFonts w:ascii="Arial" w:hAnsi="Arial" w:cs="Arial"/>
                <w:b/>
                <w:bCs/>
                <w:color w:val="FF0000"/>
                <w:sz w:val="20"/>
                <w:szCs w:val="20"/>
              </w:rPr>
              <w:t xml:space="preserve">If </w:t>
            </w:r>
            <w:r w:rsidRPr="00202688">
              <w:rPr>
                <w:rFonts w:ascii="Arial" w:hAnsi="Arial" w:cs="Arial"/>
                <w:b/>
                <w:bCs/>
                <w:i/>
                <w:color w:val="FF0000"/>
                <w:sz w:val="20"/>
                <w:szCs w:val="20"/>
              </w:rPr>
              <w:t>Yes</w:t>
            </w:r>
            <w:r w:rsidRPr="00202688">
              <w:rPr>
                <w:rFonts w:ascii="Arial" w:hAnsi="Arial" w:cs="Arial"/>
                <w:b/>
                <w:bCs/>
                <w:color w:val="FF0000"/>
                <w:sz w:val="20"/>
                <w:szCs w:val="20"/>
              </w:rPr>
              <w:t>, Select BMPs from Table:</w:t>
            </w:r>
          </w:p>
        </w:tc>
        <w:tc>
          <w:tcPr>
            <w:tcW w:w="1890" w:type="dxa"/>
            <w:tcBorders>
              <w:top w:val="single" w:sz="4" w:space="0" w:color="auto"/>
              <w:left w:val="nil"/>
              <w:bottom w:val="single" w:sz="4" w:space="0" w:color="auto"/>
              <w:right w:val="single" w:sz="4" w:space="0" w:color="auto"/>
            </w:tcBorders>
          </w:tcPr>
          <w:p w:rsidR="00AA20BF" w:rsidRPr="008C68A9" w:rsidRDefault="00AA20BF" w:rsidP="00AA20BF">
            <w:pPr>
              <w:jc w:val="center"/>
              <w:rPr>
                <w:rFonts w:ascii="Arial" w:hAnsi="Arial" w:cs="Arial"/>
                <w:color w:val="000000" w:themeColor="text1"/>
                <w:sz w:val="20"/>
                <w:szCs w:val="20"/>
              </w:rPr>
            </w:pPr>
            <w:r w:rsidRPr="00AA4C27">
              <w:rPr>
                <w:rFonts w:ascii="Arial" w:hAnsi="Arial" w:cs="Arial"/>
                <w:b/>
                <w:bCs/>
                <w:color w:val="000000" w:themeColor="text1"/>
                <w:sz w:val="20"/>
                <w:szCs w:val="20"/>
              </w:rPr>
              <w:t>Potential Pollutant Sources</w:t>
            </w:r>
            <w:r>
              <w:rPr>
                <w:rFonts w:ascii="Arial" w:hAnsi="Arial" w:cs="Arial"/>
                <w:b/>
                <w:bCs/>
                <w:color w:val="000000" w:themeColor="text1"/>
                <w:sz w:val="20"/>
                <w:szCs w:val="20"/>
              </w:rPr>
              <w:t xml:space="preserve"> </w:t>
            </w:r>
            <w:r w:rsidRPr="0048671F">
              <w:rPr>
                <w:rFonts w:ascii="Arial" w:hAnsi="Arial" w:cs="Arial"/>
                <w:b/>
                <w:bCs/>
                <w:color w:val="FF0000"/>
                <w:sz w:val="20"/>
                <w:szCs w:val="20"/>
              </w:rPr>
              <w:t>(add, if not listed)</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Is there run-on to the site from surrounding areas?</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ed w:val="0"/>
                  </w:checkBox>
                </w:ffData>
              </w:fldChar>
            </w:r>
            <w:r w:rsidR="006E255F" w:rsidRPr="008C68A9">
              <w:rPr>
                <w:rFonts w:ascii="Arial" w:hAnsi="Arial" w:cs="Arial"/>
                <w:color w:val="000000" w:themeColor="text1"/>
                <w:sz w:val="20"/>
                <w:szCs w:val="20"/>
              </w:rPr>
              <w:instrText xml:space="preserve"> FORMCHECKBOX </w:instrText>
            </w:r>
            <w:r w:rsidR="00E10C3B" w:rsidRPr="008C68A9">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Not applicable</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2</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Are storm drain inlets located within the project boundary and/or will the site discharge storm water to nearby storm drain inlets?</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bookmarkStart w:id="0" w:name="_GoBack"/>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ed w:val="0"/>
                  </w:checkBox>
                </w:ffData>
              </w:fldChar>
            </w:r>
            <w:r w:rsidR="006E255F" w:rsidRPr="008C68A9">
              <w:rPr>
                <w:rFonts w:ascii="Arial" w:hAnsi="Arial" w:cs="Arial"/>
                <w:color w:val="000000" w:themeColor="text1"/>
                <w:sz w:val="20"/>
                <w:szCs w:val="20"/>
              </w:rPr>
              <w:instrText xml:space="preserve"> FORMCHECKBOX </w:instrText>
            </w:r>
            <w:r w:rsidR="00E10C3B" w:rsidRPr="008C68A9">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bookmarkEnd w:id="0"/>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12 and 14</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Not applicable</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3</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Will concentrated flows and/or large accumulations of water occur on-site?</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Not applicable</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4</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Is the site adjacent to a waterway or sensitive habitat (i.e., wetland, vernal pool, etc.)?  Note</w:t>
            </w:r>
            <w:r>
              <w:rPr>
                <w:rFonts w:ascii="Arial" w:hAnsi="Arial" w:cs="Arial"/>
                <w:color w:val="000000" w:themeColor="text1"/>
                <w:sz w:val="20"/>
                <w:szCs w:val="20"/>
              </w:rPr>
              <w:t xml:space="preserve">: </w:t>
            </w:r>
            <w:r w:rsidRPr="008C68A9">
              <w:rPr>
                <w:rFonts w:ascii="Arial" w:hAnsi="Arial" w:cs="Arial"/>
                <w:color w:val="000000" w:themeColor="text1"/>
                <w:sz w:val="20"/>
                <w:szCs w:val="20"/>
              </w:rPr>
              <w:t>additional permitting may be required.</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11</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Not applicable</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5</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71495E">
            <w:pPr>
              <w:rPr>
                <w:rFonts w:ascii="Arial" w:hAnsi="Arial" w:cs="Arial"/>
                <w:color w:val="000000" w:themeColor="text1"/>
                <w:sz w:val="20"/>
                <w:szCs w:val="20"/>
              </w:rPr>
            </w:pPr>
            <w:r w:rsidRPr="008C68A9">
              <w:rPr>
                <w:rFonts w:ascii="Arial" w:hAnsi="Arial" w:cs="Arial"/>
                <w:color w:val="000000" w:themeColor="text1"/>
                <w:sz w:val="20"/>
                <w:szCs w:val="20"/>
              </w:rPr>
              <w:t xml:space="preserve">Is the site likely to discharge to impaired or sensitive water bodies (tributary to a Clean Water Act Section 303[d]-listed/impaired water body segments), adjacent to or discharging directly to coastal lagoons, or other receiving waters in </w:t>
            </w:r>
            <w:r w:rsidR="0071495E">
              <w:rPr>
                <w:rFonts w:ascii="Arial" w:hAnsi="Arial" w:cs="Arial"/>
                <w:color w:val="000000" w:themeColor="text1"/>
                <w:sz w:val="20"/>
                <w:szCs w:val="20"/>
              </w:rPr>
              <w:t>Environmentally</w:t>
            </w:r>
            <w:r w:rsidRPr="008C68A9">
              <w:rPr>
                <w:rFonts w:ascii="Arial" w:hAnsi="Arial" w:cs="Arial"/>
                <w:color w:val="000000" w:themeColor="text1"/>
                <w:sz w:val="20"/>
                <w:szCs w:val="20"/>
              </w:rPr>
              <w:t xml:space="preserve"> Sensitive Areas (as defined in Attachment C of the San Diego Municipal Storm Water Permit, Order No R9-20</w:t>
            </w:r>
            <w:r w:rsidR="0071495E">
              <w:rPr>
                <w:rFonts w:ascii="Arial" w:hAnsi="Arial" w:cs="Arial"/>
                <w:color w:val="000000" w:themeColor="text1"/>
                <w:sz w:val="20"/>
                <w:szCs w:val="20"/>
              </w:rPr>
              <w:t>13</w:t>
            </w:r>
            <w:r w:rsidRPr="008C68A9">
              <w:rPr>
                <w:rFonts w:ascii="Arial" w:hAnsi="Arial" w:cs="Arial"/>
                <w:color w:val="000000" w:themeColor="text1"/>
                <w:sz w:val="20"/>
                <w:szCs w:val="20"/>
              </w:rPr>
              <w:t>-0001)?</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0C08F5" w:rsidRDefault="006E255F">
            <w:pPr>
              <w:jc w:val="center"/>
              <w:rPr>
                <w:rFonts w:ascii="Arial" w:hAnsi="Arial" w:cs="Arial"/>
                <w:color w:val="000000" w:themeColor="text1"/>
                <w:sz w:val="20"/>
                <w:szCs w:val="20"/>
              </w:rPr>
            </w:pPr>
            <w:r w:rsidRPr="008C68A9">
              <w:rPr>
                <w:rFonts w:ascii="Arial" w:hAnsi="Arial" w:cs="Arial"/>
                <w:color w:val="000000" w:themeColor="text1"/>
                <w:sz w:val="20"/>
                <w:szCs w:val="20"/>
              </w:rPr>
              <w:t xml:space="preserve">See </w:t>
            </w:r>
            <w:r w:rsidRPr="008C68A9">
              <w:rPr>
                <w:rFonts w:ascii="Arial" w:hAnsi="Arial" w:cs="Arial"/>
                <w:i/>
                <w:color w:val="000000" w:themeColor="text1"/>
                <w:sz w:val="20"/>
                <w:szCs w:val="20"/>
              </w:rPr>
              <w:t>Storm Water Standards</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Not applicable</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6</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Will the site have exposed/disturbed slopes greater than 5 percent?</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7, 8, 9, 10, and 12</w:t>
            </w:r>
          </w:p>
        </w:tc>
        <w:tc>
          <w:tcPr>
            <w:tcW w:w="1890" w:type="dxa"/>
            <w:tcBorders>
              <w:top w:val="single" w:sz="4" w:space="0" w:color="auto"/>
              <w:left w:val="nil"/>
              <w:bottom w:val="single" w:sz="4" w:space="0" w:color="auto"/>
              <w:right w:val="single" w:sz="4" w:space="0" w:color="auto"/>
            </w:tcBorders>
          </w:tcPr>
          <w:p w:rsidR="006E255F" w:rsidRPr="008C68A9" w:rsidRDefault="00851F23" w:rsidP="004C7F32">
            <w:pPr>
              <w:rPr>
                <w:rFonts w:ascii="Arial" w:hAnsi="Arial" w:cs="Arial"/>
                <w:color w:val="000000" w:themeColor="text1"/>
                <w:sz w:val="20"/>
                <w:szCs w:val="20"/>
              </w:rPr>
            </w:pPr>
            <w:r>
              <w:rPr>
                <w:rFonts w:ascii="Arial" w:hAnsi="Arial" w:cs="Arial"/>
                <w:color w:val="000000" w:themeColor="text1"/>
                <w:sz w:val="20"/>
                <w:szCs w:val="20"/>
              </w:rPr>
              <w:t>Sediment</w:t>
            </w:r>
          </w:p>
        </w:tc>
      </w:tr>
      <w:tr w:rsidR="006E255F" w:rsidRPr="008C68A9" w:rsidTr="004C7F32">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sidRPr="008C68A9">
              <w:rPr>
                <w:rFonts w:ascii="Arial" w:hAnsi="Arial" w:cs="Arial"/>
                <w:color w:val="000000" w:themeColor="text1"/>
                <w:sz w:val="20"/>
                <w:szCs w:val="20"/>
              </w:rPr>
              <w:t>7</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soil-disturbance activities (grading, stockpiling, trenching, etc.)? </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C67D4C">
            <w:pPr>
              <w:jc w:val="center"/>
              <w:rPr>
                <w:rFonts w:ascii="Arial" w:hAnsi="Arial" w:cs="Arial"/>
                <w:color w:val="000000" w:themeColor="text1"/>
                <w:sz w:val="20"/>
                <w:szCs w:val="20"/>
              </w:rPr>
            </w:pPr>
            <w:r>
              <w:rPr>
                <w:rFonts w:ascii="Arial" w:hAnsi="Arial" w:cs="Arial"/>
                <w:color w:val="000000" w:themeColor="text1"/>
                <w:sz w:val="20"/>
                <w:szCs w:val="20"/>
              </w:rPr>
              <w:t>7, 8, 9, 10, 12, and 13</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Sediment</w:t>
            </w:r>
          </w:p>
        </w:tc>
      </w:tr>
      <w:tr w:rsidR="006E255F" w:rsidRPr="008C68A9" w:rsidTr="004C7F32">
        <w:trPr>
          <w:trHeight w:val="1052"/>
        </w:trPr>
        <w:tc>
          <w:tcPr>
            <w:tcW w:w="540" w:type="dxa"/>
            <w:tcBorders>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sidRPr="008C68A9">
              <w:rPr>
                <w:rFonts w:ascii="Arial" w:hAnsi="Arial" w:cs="Arial"/>
                <w:color w:val="000000" w:themeColor="text1"/>
                <w:sz w:val="20"/>
                <w:szCs w:val="20"/>
              </w:rPr>
              <w:t>9</w:t>
            </w:r>
          </w:p>
        </w:tc>
        <w:tc>
          <w:tcPr>
            <w:tcW w:w="4410" w:type="dxa"/>
            <w:tcBorders>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Will there be stockpiling (i.e., soil, concrete, solid waste, etc.) for over 24 hours?</w:t>
            </w:r>
          </w:p>
        </w:tc>
        <w:tc>
          <w:tcPr>
            <w:tcW w:w="540" w:type="dxa"/>
            <w:tcBorders>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left w:val="nil"/>
              <w:bottom w:val="single" w:sz="4" w:space="0" w:color="auto"/>
              <w:right w:val="single" w:sz="4" w:space="0" w:color="auto"/>
            </w:tcBorders>
            <w:shd w:val="clear" w:color="auto" w:fill="auto"/>
          </w:tcPr>
          <w:p w:rsidR="006E255F" w:rsidRPr="008C68A9" w:rsidRDefault="006E255F" w:rsidP="00AE1A2E">
            <w:pPr>
              <w:jc w:val="center"/>
              <w:rPr>
                <w:rFonts w:ascii="Arial" w:hAnsi="Arial" w:cs="Arial"/>
                <w:color w:val="000000" w:themeColor="text1"/>
                <w:sz w:val="20"/>
                <w:szCs w:val="20"/>
              </w:rPr>
            </w:pPr>
            <w:r>
              <w:rPr>
                <w:rFonts w:ascii="Arial" w:hAnsi="Arial" w:cs="Arial"/>
                <w:color w:val="000000" w:themeColor="text1"/>
                <w:sz w:val="20"/>
                <w:szCs w:val="20"/>
              </w:rPr>
              <w:t>7 and 16</w:t>
            </w:r>
          </w:p>
        </w:tc>
        <w:tc>
          <w:tcPr>
            <w:tcW w:w="1890" w:type="dxa"/>
            <w:tcBorders>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Stockpiled material, </w:t>
            </w: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9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ED1526">
            <w:pPr>
              <w:pStyle w:val="ListParagraph"/>
              <w:ind w:left="0"/>
              <w:contextualSpacing w:val="0"/>
              <w:jc w:val="center"/>
              <w:rPr>
                <w:rFonts w:ascii="Arial" w:hAnsi="Arial" w:cs="Arial"/>
                <w:color w:val="000000" w:themeColor="text1"/>
                <w:sz w:val="20"/>
                <w:szCs w:val="20"/>
              </w:rPr>
            </w:pPr>
            <w:r w:rsidRPr="008C68A9">
              <w:rPr>
                <w:rFonts w:ascii="Arial" w:hAnsi="Arial" w:cs="Arial"/>
                <w:color w:val="000000" w:themeColor="text1"/>
                <w:sz w:val="20"/>
                <w:szCs w:val="20"/>
              </w:rPr>
              <w:t>1</w:t>
            </w:r>
            <w:r>
              <w:rPr>
                <w:rFonts w:ascii="Arial" w:hAnsi="Arial" w:cs="Arial"/>
                <w:color w:val="000000" w:themeColor="text1"/>
                <w:sz w:val="20"/>
                <w:szCs w:val="20"/>
              </w:rPr>
              <w:t>0</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ED1526">
            <w:pPr>
              <w:rPr>
                <w:rFonts w:ascii="Arial" w:hAnsi="Arial" w:cs="Arial"/>
                <w:color w:val="000000" w:themeColor="text1"/>
                <w:sz w:val="20"/>
                <w:szCs w:val="20"/>
              </w:rPr>
            </w:pPr>
            <w:r w:rsidRPr="008C68A9">
              <w:rPr>
                <w:rFonts w:ascii="Arial" w:hAnsi="Arial" w:cs="Arial"/>
                <w:color w:val="000000" w:themeColor="text1"/>
                <w:sz w:val="20"/>
                <w:szCs w:val="20"/>
              </w:rPr>
              <w:t>Will liquid waste be generated from this project?</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15, 16, and 19</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Liquid waste, </w:t>
            </w:r>
            <w:r w:rsidRPr="008C68A9">
              <w:rPr>
                <w:rFonts w:ascii="Arial" w:hAnsi="Arial" w:cs="Arial"/>
                <w:color w:val="000000" w:themeColor="text1"/>
                <w:sz w:val="20"/>
                <w:szCs w:val="20"/>
              </w:rPr>
              <w:br/>
            </w: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8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11</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dewatering operations? </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w:t>
            </w:r>
            <w:r w:rsidRPr="008C68A9">
              <w:rPr>
                <w:rFonts w:ascii="Arial" w:hAnsi="Arial" w:cs="Arial"/>
                <w:color w:val="000000" w:themeColor="text1"/>
                <w:sz w:val="20"/>
                <w:szCs w:val="20"/>
              </w:rPr>
              <w:t>9</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Dewatering water, </w:t>
            </w: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114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12</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on-site storage of </w:t>
            </w:r>
            <w:r>
              <w:rPr>
                <w:rFonts w:ascii="Arial" w:hAnsi="Arial" w:cs="Arial"/>
                <w:color w:val="000000" w:themeColor="text1"/>
                <w:sz w:val="20"/>
                <w:szCs w:val="20"/>
              </w:rPr>
              <w:t xml:space="preserve">demolition or site restoration </w:t>
            </w:r>
            <w:r w:rsidRPr="008C68A9">
              <w:rPr>
                <w:rFonts w:ascii="Arial" w:hAnsi="Arial" w:cs="Arial"/>
                <w:color w:val="000000" w:themeColor="text1"/>
                <w:sz w:val="20"/>
                <w:szCs w:val="20"/>
              </w:rPr>
              <w:t xml:space="preserve">materials such as raw landscaping and soil stabilization materials, treated lumber, rebar, and plated metal fencing materials? </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Pr>
                <w:rFonts w:ascii="Arial" w:hAnsi="Arial" w:cs="Arial"/>
                <w:color w:val="000000" w:themeColor="text1"/>
                <w:sz w:val="20"/>
                <w:szCs w:val="20"/>
              </w:rPr>
              <w:t>Demolition</w:t>
            </w:r>
            <w:r w:rsidRPr="008C68A9">
              <w:rPr>
                <w:rFonts w:ascii="Arial" w:hAnsi="Arial" w:cs="Arial"/>
                <w:color w:val="000000" w:themeColor="text1"/>
                <w:sz w:val="20"/>
                <w:szCs w:val="20"/>
              </w:rPr>
              <w:t xml:space="preserve"> materials, </w:t>
            </w:r>
          </w:p>
          <w:p w:rsidR="006E255F" w:rsidRPr="008C68A9" w:rsidRDefault="006E255F" w:rsidP="004C7F32">
            <w:pPr>
              <w:rPr>
                <w:rFonts w:ascii="Arial" w:hAnsi="Arial" w:cs="Arial"/>
                <w:color w:val="000000" w:themeColor="text1"/>
                <w:sz w:val="20"/>
                <w:szCs w:val="20"/>
              </w:rPr>
            </w:pP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8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13</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Will trash or solid wastes (including landscaping wastes) be generated from this project? </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Solid waste, </w:t>
            </w:r>
          </w:p>
          <w:p w:rsidR="006E255F" w:rsidRPr="008C68A9" w:rsidRDefault="006E255F" w:rsidP="004C7F32">
            <w:pPr>
              <w:rPr>
                <w:rFonts w:ascii="Arial" w:hAnsi="Arial" w:cs="Arial"/>
                <w:color w:val="000000" w:themeColor="text1"/>
                <w:sz w:val="20"/>
                <w:szCs w:val="20"/>
              </w:rPr>
            </w:pP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114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lastRenderedPageBreak/>
              <w:t>14</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0D5F75">
            <w:pPr>
              <w:rPr>
                <w:rFonts w:ascii="Arial" w:hAnsi="Arial" w:cs="Arial"/>
                <w:color w:val="000000" w:themeColor="text1"/>
                <w:sz w:val="20"/>
                <w:szCs w:val="20"/>
              </w:rPr>
            </w:pPr>
            <w:r w:rsidRPr="008C68A9">
              <w:rPr>
                <w:rFonts w:ascii="Arial" w:hAnsi="Arial" w:cs="Arial"/>
                <w:color w:val="000000" w:themeColor="text1"/>
                <w:sz w:val="20"/>
                <w:szCs w:val="20"/>
              </w:rPr>
              <w:t>Will hazardous materials or wastes, including paint, be stored or handled on-site?</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 xml:space="preserve">Hazardous material, </w:t>
            </w: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4C7F32">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15</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181660">
            <w:pPr>
              <w:rPr>
                <w:rFonts w:ascii="Arial" w:hAnsi="Arial" w:cs="Arial"/>
                <w:color w:val="000000" w:themeColor="text1"/>
                <w:sz w:val="20"/>
                <w:szCs w:val="20"/>
              </w:rPr>
            </w:pPr>
            <w:r w:rsidRPr="008C68A9">
              <w:rPr>
                <w:rFonts w:ascii="Arial" w:hAnsi="Arial" w:cs="Arial"/>
                <w:color w:val="000000" w:themeColor="text1"/>
                <w:sz w:val="20"/>
                <w:szCs w:val="20"/>
              </w:rPr>
              <w:t>Will equipment and/or vehicles be stored, fueled, maintained, or washed on- site?</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15, 18, and 19</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Engine fluids, fuels, oil, grease</w:t>
            </w:r>
            <w:r>
              <w:rPr>
                <w:rFonts w:ascii="Arial" w:hAnsi="Arial" w:cs="Arial"/>
                <w:color w:val="000000" w:themeColor="text1"/>
                <w:sz w:val="20"/>
                <w:szCs w:val="20"/>
              </w:rPr>
              <w:t>, wash water</w:t>
            </w:r>
          </w:p>
        </w:tc>
      </w:tr>
      <w:tr w:rsidR="006E255F" w:rsidRPr="008C68A9" w:rsidTr="004C7F32">
        <w:trPr>
          <w:trHeight w:val="54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16</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Will portable sanitary facilities (“Porta-potties”) be used on the site?</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4C7F3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0D5F75">
            <w:pPr>
              <w:jc w:val="center"/>
              <w:rPr>
                <w:rFonts w:ascii="Arial" w:hAnsi="Arial" w:cs="Arial"/>
                <w:color w:val="000000" w:themeColor="text1"/>
                <w:sz w:val="20"/>
                <w:szCs w:val="20"/>
              </w:rPr>
            </w:pPr>
            <w:r>
              <w:rPr>
                <w:rFonts w:ascii="Arial" w:hAnsi="Arial" w:cs="Arial"/>
                <w:color w:val="000000" w:themeColor="text1"/>
                <w:sz w:val="20"/>
                <w:szCs w:val="20"/>
              </w:rPr>
              <w:t>15 and 16</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sidRPr="008C68A9">
              <w:rPr>
                <w:rFonts w:ascii="Arial" w:hAnsi="Arial" w:cs="Arial"/>
                <w:color w:val="000000" w:themeColor="text1"/>
                <w:sz w:val="20"/>
                <w:szCs w:val="20"/>
              </w:rPr>
              <w:t>Sanitary waste</w:t>
            </w:r>
          </w:p>
        </w:tc>
      </w:tr>
      <w:tr w:rsidR="006E255F" w:rsidRPr="008C68A9" w:rsidTr="004C7F32">
        <w:trPr>
          <w:trHeight w:val="548"/>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Default="006E255F" w:rsidP="004C7F32">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17</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4C7F32">
            <w:pPr>
              <w:rPr>
                <w:rFonts w:ascii="Arial" w:hAnsi="Arial" w:cs="Arial"/>
                <w:color w:val="000000" w:themeColor="text1"/>
                <w:sz w:val="20"/>
                <w:szCs w:val="20"/>
              </w:rPr>
            </w:pPr>
            <w:r>
              <w:rPr>
                <w:rFonts w:ascii="Arial" w:hAnsi="Arial" w:cs="Arial"/>
                <w:color w:val="000000" w:themeColor="text1"/>
                <w:sz w:val="20"/>
                <w:szCs w:val="20"/>
              </w:rPr>
              <w:t>Are underlying soils potentially contaminated?</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Default="006E255F" w:rsidP="004C7F32">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6E255F" w:rsidRPr="008C68A9" w:rsidRDefault="006E255F" w:rsidP="004C7F32">
            <w:pPr>
              <w:rPr>
                <w:rFonts w:ascii="Arial" w:hAnsi="Arial" w:cs="Arial"/>
                <w:color w:val="000000" w:themeColor="text1"/>
                <w:sz w:val="20"/>
                <w:szCs w:val="20"/>
              </w:rPr>
            </w:pPr>
            <w:r>
              <w:rPr>
                <w:rFonts w:ascii="Arial" w:hAnsi="Arial" w:cs="Arial"/>
                <w:color w:val="000000" w:themeColor="text1"/>
                <w:sz w:val="20"/>
                <w:szCs w:val="20"/>
              </w:rPr>
              <w:t>Contaminated soil</w:t>
            </w:r>
          </w:p>
        </w:tc>
      </w:tr>
      <w:tr w:rsidR="006E255F" w:rsidRPr="008C68A9" w:rsidTr="00AF41C9">
        <w:trPr>
          <w:trHeight w:val="16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0D5F75">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18</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5068C3">
            <w:pPr>
              <w:rPr>
                <w:rFonts w:ascii="Arial" w:hAnsi="Arial" w:cs="Arial"/>
                <w:color w:val="000000" w:themeColor="text1"/>
                <w:sz w:val="20"/>
                <w:szCs w:val="20"/>
              </w:rPr>
            </w:pPr>
            <w:r w:rsidRPr="008C68A9">
              <w:rPr>
                <w:rFonts w:ascii="Arial" w:hAnsi="Arial" w:cs="Arial"/>
                <w:color w:val="000000" w:themeColor="text1"/>
                <w:sz w:val="20"/>
                <w:szCs w:val="20"/>
              </w:rPr>
              <w:t>Will dust</w:t>
            </w:r>
            <w:r>
              <w:rPr>
                <w:rFonts w:ascii="Arial" w:hAnsi="Arial" w:cs="Arial"/>
                <w:color w:val="000000" w:themeColor="text1"/>
                <w:sz w:val="20"/>
                <w:szCs w:val="20"/>
              </w:rPr>
              <w:t xml:space="preserve"> </w:t>
            </w:r>
            <w:r w:rsidRPr="008C68A9">
              <w:rPr>
                <w:rFonts w:ascii="Arial" w:hAnsi="Arial" w:cs="Arial"/>
                <w:color w:val="000000" w:themeColor="text1"/>
                <w:sz w:val="20"/>
                <w:szCs w:val="20"/>
              </w:rPr>
              <w:t>or particulates be generated from this project?</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5068C3">
            <w:pPr>
              <w:jc w:val="center"/>
              <w:rPr>
                <w:rFonts w:ascii="Arial" w:hAnsi="Arial" w:cs="Arial"/>
                <w:color w:val="000000" w:themeColor="text1"/>
                <w:sz w:val="20"/>
                <w:szCs w:val="20"/>
              </w:rPr>
            </w:pPr>
            <w:r>
              <w:rPr>
                <w:rFonts w:ascii="Arial" w:hAnsi="Arial" w:cs="Arial"/>
                <w:color w:val="000000" w:themeColor="text1"/>
                <w:sz w:val="20"/>
                <w:szCs w:val="20"/>
              </w:rPr>
              <w:t>20</w:t>
            </w:r>
          </w:p>
        </w:tc>
        <w:tc>
          <w:tcPr>
            <w:tcW w:w="1890" w:type="dxa"/>
            <w:tcBorders>
              <w:top w:val="single" w:sz="4" w:space="0" w:color="auto"/>
              <w:left w:val="nil"/>
              <w:bottom w:val="single" w:sz="4" w:space="0" w:color="auto"/>
              <w:right w:val="single" w:sz="4" w:space="0" w:color="auto"/>
            </w:tcBorders>
          </w:tcPr>
          <w:p w:rsidR="006E255F" w:rsidRPr="008C68A9" w:rsidRDefault="006E255F" w:rsidP="005068C3">
            <w:pPr>
              <w:rPr>
                <w:rFonts w:ascii="Arial" w:hAnsi="Arial" w:cs="Arial"/>
                <w:color w:val="000000" w:themeColor="text1"/>
                <w:sz w:val="20"/>
                <w:szCs w:val="20"/>
              </w:rPr>
            </w:pPr>
            <w:r w:rsidRPr="008C68A9">
              <w:rPr>
                <w:rFonts w:ascii="Arial" w:hAnsi="Arial" w:cs="Arial"/>
                <w:color w:val="000000" w:themeColor="text1"/>
                <w:sz w:val="20"/>
                <w:szCs w:val="20"/>
              </w:rPr>
              <w:t xml:space="preserve">Sediment, particulate </w:t>
            </w:r>
            <w:r>
              <w:rPr>
                <w:rFonts w:ascii="Arial" w:hAnsi="Arial" w:cs="Arial"/>
                <w:color w:val="000000" w:themeColor="text1"/>
                <w:sz w:val="20"/>
                <w:szCs w:val="20"/>
              </w:rPr>
              <w:t>demolition</w:t>
            </w:r>
            <w:r w:rsidRPr="008C68A9">
              <w:rPr>
                <w:rFonts w:ascii="Arial" w:hAnsi="Arial" w:cs="Arial"/>
                <w:color w:val="000000" w:themeColor="text1"/>
                <w:sz w:val="20"/>
                <w:szCs w:val="20"/>
              </w:rPr>
              <w:t xml:space="preserve"> materials, </w:t>
            </w:r>
            <w:r w:rsidRPr="008C68A9">
              <w:rPr>
                <w:rFonts w:ascii="Arial" w:hAnsi="Arial" w:cs="Arial"/>
                <w:i/>
                <w:color w:val="000000" w:themeColor="text1"/>
                <w:sz w:val="20"/>
                <w:szCs w:val="20"/>
                <w:u w:val="single"/>
              </w:rPr>
              <w:t>please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AF41C9">
        <w:trPr>
          <w:trHeight w:val="16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6E255F">
            <w:pPr>
              <w:pStyle w:val="ListParagraph"/>
              <w:ind w:left="0"/>
              <w:contextualSpacing w:val="0"/>
              <w:rPr>
                <w:rFonts w:ascii="Arial" w:hAnsi="Arial" w:cs="Arial"/>
                <w:color w:val="000000" w:themeColor="text1"/>
                <w:sz w:val="20"/>
                <w:szCs w:val="20"/>
              </w:rPr>
            </w:pPr>
            <w:r>
              <w:rPr>
                <w:rFonts w:ascii="Arial" w:hAnsi="Arial" w:cs="Arial"/>
                <w:color w:val="000000" w:themeColor="text1"/>
                <w:sz w:val="20"/>
                <w:szCs w:val="20"/>
              </w:rPr>
              <w:t>19</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sidRPr="008C68A9">
              <w:rPr>
                <w:rFonts w:ascii="Arial" w:hAnsi="Arial" w:cs="Arial"/>
                <w:color w:val="000000" w:themeColor="text1"/>
                <w:sz w:val="20"/>
                <w:szCs w:val="20"/>
              </w:rPr>
              <w:t>Other activities will be performed that are not described above?</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sidRPr="00E72B40">
              <w:rPr>
                <w:rFonts w:ascii="Arial" w:hAnsi="Arial" w:cs="Arial"/>
                <w:color w:val="000000" w:themeColor="text1"/>
                <w:sz w:val="20"/>
                <w:szCs w:val="20"/>
              </w:rPr>
              <w:t xml:space="preserve">Select applicable BMPs from </w:t>
            </w:r>
            <w:r>
              <w:rPr>
                <w:rFonts w:ascii="Arial" w:hAnsi="Arial" w:cs="Arial"/>
                <w:color w:val="000000" w:themeColor="text1"/>
                <w:sz w:val="20"/>
                <w:szCs w:val="20"/>
              </w:rPr>
              <w:t>Tables 7–20</w:t>
            </w:r>
          </w:p>
        </w:tc>
        <w:tc>
          <w:tcPr>
            <w:tcW w:w="1890" w:type="dxa"/>
            <w:tcBorders>
              <w:top w:val="single" w:sz="4" w:space="0" w:color="auto"/>
              <w:left w:val="nil"/>
              <w:bottom w:val="single" w:sz="4" w:space="0" w:color="auto"/>
              <w:right w:val="single" w:sz="4" w:space="0" w:color="auto"/>
            </w:tcBorders>
          </w:tcPr>
          <w:p w:rsidR="006E255F" w:rsidRPr="008C68A9" w:rsidRDefault="006E255F" w:rsidP="006E255F">
            <w:pPr>
              <w:rPr>
                <w:rFonts w:ascii="Arial" w:hAnsi="Arial" w:cs="Arial"/>
                <w:color w:val="000000" w:themeColor="text1"/>
                <w:sz w:val="20"/>
                <w:szCs w:val="20"/>
              </w:rPr>
            </w:pPr>
            <w:r>
              <w:rPr>
                <w:rFonts w:ascii="Arial" w:hAnsi="Arial" w:cs="Arial"/>
                <w:i/>
                <w:color w:val="000000" w:themeColor="text1"/>
                <w:sz w:val="20"/>
                <w:szCs w:val="20"/>
                <w:u w:val="single"/>
              </w:rPr>
              <w:t>Pl</w:t>
            </w:r>
            <w:r w:rsidRPr="008C68A9">
              <w:rPr>
                <w:rFonts w:ascii="Arial" w:hAnsi="Arial" w:cs="Arial"/>
                <w:i/>
                <w:color w:val="000000" w:themeColor="text1"/>
                <w:sz w:val="20"/>
                <w:szCs w:val="20"/>
                <w:u w:val="single"/>
              </w:rPr>
              <w:t>ease specify:</w:t>
            </w:r>
            <w:r w:rsidRPr="005B370E">
              <w:rPr>
                <w:rFonts w:ascii="Arial" w:hAnsi="Arial" w:cs="Arial"/>
                <w:b/>
                <w:color w:val="000000" w:themeColor="text1"/>
                <w:sz w:val="20"/>
                <w:szCs w:val="20"/>
              </w:rPr>
              <w:t xml:space="preserve"> </w:t>
            </w:r>
            <w:r w:rsidR="000D7DD6"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0D7DD6" w:rsidRPr="005B370E">
              <w:rPr>
                <w:rFonts w:ascii="Arial" w:hAnsi="Arial" w:cs="Arial"/>
                <w:b/>
                <w:color w:val="000000" w:themeColor="text1"/>
                <w:sz w:val="20"/>
                <w:szCs w:val="20"/>
              </w:rPr>
            </w:r>
            <w:r w:rsidR="000D7DD6"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0D7DD6" w:rsidRPr="005B370E">
              <w:rPr>
                <w:rFonts w:ascii="Arial" w:hAnsi="Arial" w:cs="Arial"/>
                <w:b/>
                <w:color w:val="000000" w:themeColor="text1"/>
                <w:sz w:val="20"/>
                <w:szCs w:val="20"/>
              </w:rPr>
              <w:fldChar w:fldCharType="end"/>
            </w:r>
          </w:p>
        </w:tc>
      </w:tr>
      <w:tr w:rsidR="006E255F" w:rsidRPr="008C68A9" w:rsidTr="00AF41C9">
        <w:trPr>
          <w:trHeight w:val="16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6E255F" w:rsidRPr="008C68A9" w:rsidRDefault="006E255F" w:rsidP="006E255F">
            <w:pPr>
              <w:pStyle w:val="ListParagraph"/>
              <w:ind w:left="0"/>
              <w:contextualSpacing w:val="0"/>
              <w:rPr>
                <w:rFonts w:ascii="Arial" w:hAnsi="Arial" w:cs="Arial"/>
                <w:color w:val="000000" w:themeColor="text1"/>
                <w:sz w:val="20"/>
                <w:szCs w:val="20"/>
              </w:rPr>
            </w:pPr>
            <w:r>
              <w:rPr>
                <w:rFonts w:ascii="Arial" w:hAnsi="Arial" w:cs="Arial"/>
                <w:color w:val="000000" w:themeColor="text1"/>
                <w:sz w:val="20"/>
                <w:szCs w:val="20"/>
              </w:rPr>
              <w:t>20</w:t>
            </w:r>
          </w:p>
        </w:tc>
        <w:tc>
          <w:tcPr>
            <w:tcW w:w="441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rPr>
                <w:rFonts w:ascii="Arial" w:hAnsi="Arial" w:cs="Arial"/>
                <w:color w:val="000000" w:themeColor="text1"/>
                <w:sz w:val="20"/>
                <w:szCs w:val="20"/>
              </w:rPr>
            </w:pPr>
            <w:r>
              <w:rPr>
                <w:rFonts w:ascii="Arial" w:hAnsi="Arial" w:cs="Arial"/>
                <w:color w:val="000000" w:themeColor="text1"/>
                <w:sz w:val="20"/>
                <w:szCs w:val="20"/>
              </w:rPr>
              <w:t xml:space="preserve">Final stabilization of the site is required.  </w:t>
            </w:r>
          </w:p>
        </w:tc>
        <w:tc>
          <w:tcPr>
            <w:tcW w:w="54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w:t>
            </w:r>
          </w:p>
        </w:tc>
        <w:tc>
          <w:tcPr>
            <w:tcW w:w="630" w:type="dxa"/>
            <w:tcBorders>
              <w:top w:val="single" w:sz="4" w:space="0" w:color="auto"/>
              <w:left w:val="nil"/>
              <w:bottom w:val="single" w:sz="4" w:space="0" w:color="auto"/>
              <w:right w:val="single" w:sz="4" w:space="0" w:color="auto"/>
            </w:tcBorders>
            <w:shd w:val="clear" w:color="auto" w:fill="auto"/>
          </w:tcPr>
          <w:p w:rsidR="006E255F" w:rsidRPr="008C68A9" w:rsidRDefault="000D7DD6" w:rsidP="006E25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255F"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6E255F" w:rsidRPr="008C68A9" w:rsidRDefault="006E255F" w:rsidP="006E255F">
            <w:pPr>
              <w:jc w:val="center"/>
              <w:rPr>
                <w:rFonts w:ascii="Arial" w:hAnsi="Arial" w:cs="Arial"/>
                <w:color w:val="000000" w:themeColor="text1"/>
                <w:sz w:val="20"/>
                <w:szCs w:val="20"/>
              </w:rPr>
            </w:pPr>
            <w:r>
              <w:rPr>
                <w:rFonts w:ascii="Arial" w:hAnsi="Arial" w:cs="Arial"/>
                <w:color w:val="000000" w:themeColor="text1"/>
                <w:sz w:val="20"/>
                <w:szCs w:val="20"/>
              </w:rPr>
              <w:t>21</w:t>
            </w:r>
          </w:p>
        </w:tc>
        <w:tc>
          <w:tcPr>
            <w:tcW w:w="1890" w:type="dxa"/>
            <w:tcBorders>
              <w:top w:val="single" w:sz="4" w:space="0" w:color="auto"/>
              <w:left w:val="nil"/>
              <w:bottom w:val="single" w:sz="4" w:space="0" w:color="auto"/>
              <w:right w:val="single" w:sz="4" w:space="0" w:color="auto"/>
            </w:tcBorders>
          </w:tcPr>
          <w:p w:rsidR="006E255F" w:rsidRPr="00C50CF7" w:rsidRDefault="006E255F" w:rsidP="006E255F">
            <w:pPr>
              <w:rPr>
                <w:rFonts w:ascii="Arial" w:hAnsi="Arial" w:cs="Arial"/>
                <w:color w:val="000000" w:themeColor="text1"/>
                <w:sz w:val="20"/>
                <w:szCs w:val="20"/>
              </w:rPr>
            </w:pPr>
            <w:r>
              <w:rPr>
                <w:rFonts w:ascii="Arial" w:hAnsi="Arial" w:cs="Arial"/>
                <w:color w:val="000000" w:themeColor="text1"/>
                <w:sz w:val="20"/>
                <w:szCs w:val="20"/>
              </w:rPr>
              <w:t>Not applicable</w:t>
            </w:r>
          </w:p>
        </w:tc>
      </w:tr>
    </w:tbl>
    <w:p w:rsidR="00934ED1" w:rsidRDefault="00934ED1" w:rsidP="006E255F">
      <w:pPr>
        <w:pStyle w:val="Caption"/>
        <w:rPr>
          <w:rFonts w:ascii="Arial" w:hAnsi="Arial" w:cs="Arial"/>
          <w:color w:val="000000" w:themeColor="text1"/>
          <w:sz w:val="20"/>
          <w:szCs w:val="20"/>
        </w:rPr>
      </w:pPr>
      <w:bookmarkStart w:id="1" w:name="_Toc358012549"/>
      <w:r>
        <w:rPr>
          <w:rFonts w:ascii="Arial" w:hAnsi="Arial" w:cs="Arial"/>
          <w:color w:val="000000" w:themeColor="text1"/>
          <w:sz w:val="20"/>
          <w:szCs w:val="20"/>
        </w:rPr>
        <w:br/>
      </w:r>
      <w:r w:rsidR="00736226">
        <w:rPr>
          <w:rFonts w:ascii="Arial" w:hAnsi="Arial" w:cs="Arial"/>
          <w:color w:val="000000" w:themeColor="text1"/>
          <w:sz w:val="20"/>
          <w:szCs w:val="20"/>
        </w:rPr>
        <w:t xml:space="preserve">Table 7: </w:t>
      </w:r>
      <w:r w:rsidRPr="008C68A9">
        <w:rPr>
          <w:rFonts w:ascii="Arial" w:hAnsi="Arial" w:cs="Arial"/>
          <w:color w:val="000000" w:themeColor="text1"/>
          <w:sz w:val="20"/>
          <w:szCs w:val="20"/>
        </w:rPr>
        <w:t>General Erosion Control BMPs</w:t>
      </w:r>
      <w:bookmarkEnd w:id="1"/>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79"/>
        <w:gridCol w:w="939"/>
        <w:gridCol w:w="1017"/>
        <w:gridCol w:w="1620"/>
      </w:tblGrid>
      <w:tr w:rsidR="00C24722" w:rsidRPr="008C68A9" w:rsidTr="007A5E7F">
        <w:trPr>
          <w:trHeight w:val="350"/>
          <w:jc w:val="center"/>
        </w:trPr>
        <w:tc>
          <w:tcPr>
            <w:tcW w:w="5879" w:type="dxa"/>
            <w:vMerge w:val="restart"/>
            <w:shd w:val="clear" w:color="auto" w:fill="FFFFFF" w:themeFill="background1"/>
            <w:vAlign w:val="bottom"/>
            <w:hideMark/>
          </w:tcPr>
          <w:p w:rsidR="00C24722" w:rsidRPr="008C68A9" w:rsidRDefault="00C24722"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1956" w:type="dxa"/>
            <w:gridSpan w:val="2"/>
            <w:shd w:val="clear" w:color="auto" w:fill="FFFFFF" w:themeFill="background1"/>
            <w:vAlign w:val="bottom"/>
            <w:hideMark/>
          </w:tcPr>
          <w:p w:rsidR="00C24722" w:rsidRPr="008C68A9" w:rsidRDefault="00C24722"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vMerge w:val="restart"/>
            <w:shd w:val="clear" w:color="auto" w:fill="FFFFFF" w:themeFill="background1"/>
            <w:vAlign w:val="bottom"/>
            <w:hideMark/>
          </w:tcPr>
          <w:p w:rsidR="00C24722" w:rsidRPr="008C68A9" w:rsidRDefault="00C24722" w:rsidP="007A5E7F">
            <w:pPr>
              <w:jc w:val="center"/>
              <w:rPr>
                <w:rFonts w:ascii="Arial" w:hAnsi="Arial" w:cs="Arial"/>
                <w:b/>
                <w:bCs/>
                <w:color w:val="000000" w:themeColor="text1"/>
                <w:sz w:val="20"/>
                <w:szCs w:val="20"/>
              </w:rPr>
            </w:pPr>
            <w:r w:rsidRPr="00A4055D">
              <w:rPr>
                <w:rFonts w:ascii="Arial" w:hAnsi="Arial" w:cs="Arial"/>
                <w:b/>
                <w:bCs/>
                <w:color w:val="FF0000"/>
                <w:sz w:val="20"/>
                <w:szCs w:val="20"/>
              </w:rPr>
              <w:t xml:space="preserve">Check at least one BMP </w:t>
            </w:r>
          </w:p>
        </w:tc>
      </w:tr>
      <w:tr w:rsidR="00C24722" w:rsidRPr="008C68A9" w:rsidTr="007A5E7F">
        <w:trPr>
          <w:trHeight w:val="405"/>
          <w:jc w:val="center"/>
        </w:trPr>
        <w:tc>
          <w:tcPr>
            <w:tcW w:w="5879" w:type="dxa"/>
            <w:vMerge/>
            <w:shd w:val="clear" w:color="auto" w:fill="FFFFFF" w:themeFill="background1"/>
            <w:vAlign w:val="center"/>
            <w:hideMark/>
          </w:tcPr>
          <w:p w:rsidR="00C24722" w:rsidRPr="008C68A9" w:rsidRDefault="00C24722" w:rsidP="007A5E7F">
            <w:pPr>
              <w:rPr>
                <w:rFonts w:ascii="Arial" w:hAnsi="Arial" w:cs="Arial"/>
                <w:b/>
                <w:bCs/>
                <w:color w:val="000000" w:themeColor="text1"/>
                <w:sz w:val="20"/>
                <w:szCs w:val="20"/>
              </w:rPr>
            </w:pPr>
          </w:p>
        </w:tc>
        <w:tc>
          <w:tcPr>
            <w:tcW w:w="939" w:type="dxa"/>
            <w:shd w:val="clear" w:color="auto" w:fill="FFFFFF" w:themeFill="background1"/>
            <w:vAlign w:val="bottom"/>
            <w:hideMark/>
          </w:tcPr>
          <w:p w:rsidR="00C24722" w:rsidRPr="008C68A9" w:rsidRDefault="00C24722"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017" w:type="dxa"/>
            <w:shd w:val="clear" w:color="auto" w:fill="FFFFFF" w:themeFill="background1"/>
            <w:vAlign w:val="bottom"/>
            <w:hideMark/>
          </w:tcPr>
          <w:p w:rsidR="00C24722" w:rsidRPr="008C68A9" w:rsidRDefault="00C24722"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vMerge/>
            <w:shd w:val="clear" w:color="auto" w:fill="FFFFFF" w:themeFill="background1"/>
            <w:vAlign w:val="center"/>
            <w:hideMark/>
          </w:tcPr>
          <w:p w:rsidR="00C24722" w:rsidRPr="008C68A9" w:rsidRDefault="00C24722" w:rsidP="007A5E7F">
            <w:pPr>
              <w:rPr>
                <w:rFonts w:ascii="Arial" w:hAnsi="Arial" w:cs="Arial"/>
                <w:b/>
                <w:bCs/>
                <w:color w:val="000000" w:themeColor="text1"/>
                <w:sz w:val="20"/>
                <w:szCs w:val="20"/>
              </w:rPr>
            </w:pPr>
          </w:p>
        </w:tc>
      </w:tr>
      <w:tr w:rsidR="00C24722" w:rsidRPr="008C68A9" w:rsidTr="007A5E7F">
        <w:trPr>
          <w:trHeight w:val="332"/>
          <w:jc w:val="center"/>
        </w:trPr>
        <w:tc>
          <w:tcPr>
            <w:tcW w:w="5879" w:type="dxa"/>
            <w:shd w:val="clear" w:color="auto" w:fill="FFFFFF" w:themeFill="background1"/>
            <w:hideMark/>
          </w:tcPr>
          <w:p w:rsidR="00C24722" w:rsidRPr="008C68A9" w:rsidRDefault="00C24722" w:rsidP="007A5E7F">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Scheduling/Phasing Construction </w:t>
            </w:r>
          </w:p>
        </w:tc>
        <w:tc>
          <w:tcPr>
            <w:tcW w:w="939" w:type="dxa"/>
            <w:shd w:val="clear" w:color="auto" w:fill="FFFFFF" w:themeFill="background1"/>
            <w:hideMark/>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EC-1</w:t>
            </w:r>
          </w:p>
        </w:tc>
        <w:tc>
          <w:tcPr>
            <w:tcW w:w="1017" w:type="dxa"/>
            <w:shd w:val="clear" w:color="auto" w:fill="FFFFFF" w:themeFill="background1"/>
            <w:hideMark/>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SS-1</w:t>
            </w:r>
          </w:p>
        </w:tc>
        <w:tc>
          <w:tcPr>
            <w:tcW w:w="1620" w:type="dxa"/>
            <w:shd w:val="clear" w:color="auto" w:fill="FFFFFF" w:themeFill="background1"/>
            <w:hideMark/>
          </w:tcPr>
          <w:p w:rsidR="00C24722" w:rsidRPr="008C68A9" w:rsidRDefault="000D7DD6" w:rsidP="007A5E7F">
            <w:pPr>
              <w:autoSpaceDE w:val="0"/>
              <w:autoSpaceDN w:val="0"/>
              <w:adjustRightInd w:val="0"/>
              <w:snapToGrid w:val="0"/>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24722"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24722" w:rsidRPr="008C68A9" w:rsidTr="007A5E7F">
        <w:trPr>
          <w:trHeight w:val="368"/>
          <w:jc w:val="center"/>
        </w:trPr>
        <w:tc>
          <w:tcPr>
            <w:tcW w:w="5879" w:type="dxa"/>
            <w:shd w:val="clear" w:color="auto" w:fill="FFFFFF" w:themeFill="background1"/>
          </w:tcPr>
          <w:p w:rsidR="00C24722" w:rsidRPr="008C68A9" w:rsidRDefault="00C24722" w:rsidP="007A5E7F">
            <w:pPr>
              <w:rPr>
                <w:rFonts w:ascii="Arial" w:hAnsi="Arial" w:cs="Arial"/>
                <w:bCs/>
                <w:i/>
                <w:color w:val="000000" w:themeColor="text1"/>
                <w:sz w:val="20"/>
                <w:szCs w:val="20"/>
              </w:rPr>
            </w:pPr>
            <w:r w:rsidRPr="008C68A9">
              <w:rPr>
                <w:rFonts w:ascii="Arial" w:hAnsi="Arial" w:cs="Arial"/>
                <w:b/>
                <w:bCs/>
                <w:color w:val="000000" w:themeColor="text1"/>
                <w:sz w:val="20"/>
                <w:szCs w:val="20"/>
              </w:rPr>
              <w:t>Minimize Slope Length and Gradient</w:t>
            </w:r>
          </w:p>
        </w:tc>
        <w:tc>
          <w:tcPr>
            <w:tcW w:w="939" w:type="dxa"/>
            <w:shd w:val="clear" w:color="auto" w:fill="FFFFFF" w:themeFill="background1"/>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017" w:type="dxa"/>
            <w:shd w:val="clear" w:color="auto" w:fill="FFFFFF" w:themeFill="background1"/>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20" w:type="dxa"/>
            <w:shd w:val="clear" w:color="auto" w:fill="FFFFFF" w:themeFill="background1"/>
          </w:tcPr>
          <w:p w:rsidR="00C24722" w:rsidRPr="008C68A9" w:rsidRDefault="000D7DD6" w:rsidP="007A5E7F">
            <w:pPr>
              <w:autoSpaceDE w:val="0"/>
              <w:autoSpaceDN w:val="0"/>
              <w:adjustRightInd w:val="0"/>
              <w:snapToGrid w:val="0"/>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24722"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24722" w:rsidRPr="008C68A9" w:rsidTr="007A5E7F">
        <w:trPr>
          <w:trHeight w:val="341"/>
          <w:jc w:val="center"/>
        </w:trPr>
        <w:tc>
          <w:tcPr>
            <w:tcW w:w="5879" w:type="dxa"/>
            <w:shd w:val="clear" w:color="auto" w:fill="FFFFFF" w:themeFill="background1"/>
          </w:tcPr>
          <w:p w:rsidR="00C24722" w:rsidRPr="008C68A9" w:rsidRDefault="00C24722" w:rsidP="007A5E7F">
            <w:pPr>
              <w:rPr>
                <w:rFonts w:ascii="Arial" w:hAnsi="Arial" w:cs="Arial"/>
                <w:b/>
                <w:bCs/>
                <w:color w:val="000000" w:themeColor="text1"/>
                <w:sz w:val="20"/>
                <w:szCs w:val="20"/>
              </w:rPr>
            </w:pPr>
            <w:r w:rsidRPr="008C68A9">
              <w:rPr>
                <w:rFonts w:ascii="Arial" w:hAnsi="Arial" w:cs="Arial"/>
                <w:b/>
                <w:bCs/>
                <w:color w:val="000000" w:themeColor="text1"/>
                <w:sz w:val="20"/>
                <w:szCs w:val="20"/>
              </w:rPr>
              <w:t>Manage Soil Stockpiles</w:t>
            </w:r>
          </w:p>
        </w:tc>
        <w:tc>
          <w:tcPr>
            <w:tcW w:w="939" w:type="dxa"/>
            <w:shd w:val="clear" w:color="auto" w:fill="FFFFFF" w:themeFill="background1"/>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017" w:type="dxa"/>
            <w:shd w:val="clear" w:color="auto" w:fill="FFFFFF" w:themeFill="background1"/>
          </w:tcPr>
          <w:p w:rsidR="00C24722" w:rsidRPr="008C68A9" w:rsidRDefault="00C24722"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620" w:type="dxa"/>
            <w:shd w:val="clear" w:color="auto" w:fill="FFFFFF" w:themeFill="background1"/>
          </w:tcPr>
          <w:p w:rsidR="00C24722"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24722"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6E255F" w:rsidRDefault="00511077" w:rsidP="00886052">
      <w:pPr>
        <w:pStyle w:val="Caption"/>
        <w:rPr>
          <w:rFonts w:ascii="Arial" w:hAnsi="Arial" w:cs="Arial"/>
          <w:color w:val="000000" w:themeColor="text1"/>
          <w:sz w:val="20"/>
          <w:szCs w:val="20"/>
        </w:rPr>
      </w:pPr>
      <w:bookmarkStart w:id="2" w:name="_Toc358012550"/>
      <w:r w:rsidRPr="00C80DC7">
        <w:rPr>
          <w:rFonts w:ascii="Arial" w:hAnsi="Arial" w:cs="Arial"/>
          <w:color w:val="000000" w:themeColor="text1"/>
          <w:sz w:val="20"/>
          <w:szCs w:val="20"/>
        </w:rPr>
        <w:br/>
      </w:r>
    </w:p>
    <w:p w:rsidR="006E255F" w:rsidRDefault="006E255F" w:rsidP="006E255F">
      <w:pPr>
        <w:pStyle w:val="Caption"/>
        <w:jc w:val="left"/>
        <w:rPr>
          <w:rFonts w:ascii="Arial" w:hAnsi="Arial" w:cs="Arial"/>
          <w:color w:val="000000" w:themeColor="text1"/>
          <w:sz w:val="20"/>
          <w:szCs w:val="20"/>
        </w:rPr>
      </w:pPr>
    </w:p>
    <w:p w:rsidR="006E255F" w:rsidRDefault="006E255F" w:rsidP="006E255F"/>
    <w:p w:rsidR="006E255F" w:rsidRPr="006E255F" w:rsidRDefault="006E255F" w:rsidP="006E255F"/>
    <w:p w:rsidR="00886052" w:rsidRDefault="00736226" w:rsidP="00886052">
      <w:pPr>
        <w:pStyle w:val="Caption"/>
        <w:rPr>
          <w:rFonts w:ascii="Arial" w:hAnsi="Arial" w:cs="Arial"/>
          <w:color w:val="000000" w:themeColor="text1"/>
          <w:sz w:val="20"/>
          <w:szCs w:val="20"/>
        </w:rPr>
      </w:pPr>
      <w:r>
        <w:rPr>
          <w:rFonts w:ascii="Arial" w:hAnsi="Arial" w:cs="Arial"/>
          <w:color w:val="000000" w:themeColor="text1"/>
          <w:sz w:val="20"/>
          <w:szCs w:val="20"/>
        </w:rPr>
        <w:lastRenderedPageBreak/>
        <w:t xml:space="preserve">Table 8: </w:t>
      </w:r>
      <w:r w:rsidR="00511077" w:rsidRPr="00C80DC7">
        <w:rPr>
          <w:rFonts w:ascii="Arial" w:hAnsi="Arial" w:cs="Arial"/>
          <w:color w:val="000000" w:themeColor="text1"/>
          <w:sz w:val="20"/>
          <w:szCs w:val="20"/>
        </w:rPr>
        <w:t>Physical Stabilization BMPs</w:t>
      </w:r>
      <w:bookmarkEnd w:id="2"/>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1"/>
        <w:gridCol w:w="1260"/>
        <w:gridCol w:w="1270"/>
        <w:gridCol w:w="1610"/>
        <w:gridCol w:w="10"/>
      </w:tblGrid>
      <w:tr w:rsidR="00812C29" w:rsidRPr="008C68A9" w:rsidTr="007A5E7F">
        <w:trPr>
          <w:trHeight w:val="350"/>
          <w:jc w:val="center"/>
        </w:trPr>
        <w:tc>
          <w:tcPr>
            <w:tcW w:w="5591" w:type="dxa"/>
            <w:vMerge w:val="restart"/>
            <w:shd w:val="clear" w:color="auto" w:fill="FFFFFF" w:themeFill="background1"/>
            <w:vAlign w:val="bottom"/>
            <w:hideMark/>
          </w:tcPr>
          <w:p w:rsidR="00812C29" w:rsidRPr="008C68A9" w:rsidRDefault="00812C29"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530" w:type="dxa"/>
            <w:gridSpan w:val="2"/>
            <w:shd w:val="clear" w:color="auto" w:fill="FFFFFF" w:themeFill="background1"/>
            <w:vAlign w:val="bottom"/>
            <w:hideMark/>
          </w:tcPr>
          <w:p w:rsidR="00812C29" w:rsidRPr="008C68A9" w:rsidRDefault="00812C29"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812C29" w:rsidRPr="008C68A9" w:rsidRDefault="00812C29" w:rsidP="007A5E7F">
            <w:pPr>
              <w:jc w:val="center"/>
              <w:rPr>
                <w:rFonts w:ascii="Arial" w:hAnsi="Arial" w:cs="Arial"/>
                <w:b/>
                <w:bCs/>
                <w:color w:val="000000" w:themeColor="text1"/>
                <w:sz w:val="20"/>
                <w:szCs w:val="20"/>
              </w:rPr>
            </w:pPr>
            <w:r w:rsidRPr="00D46495">
              <w:rPr>
                <w:rFonts w:ascii="Arial" w:hAnsi="Arial" w:cs="Arial"/>
                <w:b/>
                <w:bCs/>
                <w:color w:val="FF0000"/>
                <w:sz w:val="20"/>
                <w:szCs w:val="20"/>
              </w:rPr>
              <w:t xml:space="preserve">Check at least one BMP </w:t>
            </w:r>
          </w:p>
        </w:tc>
      </w:tr>
      <w:tr w:rsidR="00812C29" w:rsidRPr="008C68A9" w:rsidTr="007A5E7F">
        <w:trPr>
          <w:trHeight w:val="566"/>
          <w:jc w:val="center"/>
        </w:trPr>
        <w:tc>
          <w:tcPr>
            <w:tcW w:w="5591" w:type="dxa"/>
            <w:vMerge/>
            <w:shd w:val="clear" w:color="auto" w:fill="FFFFFF" w:themeFill="background1"/>
            <w:vAlign w:val="center"/>
            <w:hideMark/>
          </w:tcPr>
          <w:p w:rsidR="00812C29" w:rsidRPr="008C68A9" w:rsidRDefault="00812C29" w:rsidP="007A5E7F">
            <w:pPr>
              <w:rPr>
                <w:rFonts w:ascii="Arial" w:hAnsi="Arial" w:cs="Arial"/>
                <w:b/>
                <w:bCs/>
                <w:color w:val="000000" w:themeColor="text1"/>
                <w:sz w:val="20"/>
                <w:szCs w:val="20"/>
              </w:rPr>
            </w:pPr>
          </w:p>
        </w:tc>
        <w:tc>
          <w:tcPr>
            <w:tcW w:w="1260" w:type="dxa"/>
            <w:shd w:val="clear" w:color="auto" w:fill="FFFFFF" w:themeFill="background1"/>
            <w:vAlign w:val="bottom"/>
            <w:hideMark/>
          </w:tcPr>
          <w:p w:rsidR="00812C29" w:rsidRPr="008C68A9" w:rsidRDefault="00812C29"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270" w:type="dxa"/>
            <w:shd w:val="clear" w:color="auto" w:fill="FFFFFF" w:themeFill="background1"/>
            <w:vAlign w:val="bottom"/>
            <w:hideMark/>
          </w:tcPr>
          <w:p w:rsidR="00812C29" w:rsidRPr="008C68A9" w:rsidRDefault="00812C29"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812C29" w:rsidRPr="008C68A9" w:rsidRDefault="00812C29" w:rsidP="007A5E7F">
            <w:pPr>
              <w:rPr>
                <w:rFonts w:ascii="Arial" w:hAnsi="Arial" w:cs="Arial"/>
                <w:b/>
                <w:bCs/>
                <w:color w:val="000000" w:themeColor="text1"/>
                <w:sz w:val="20"/>
                <w:szCs w:val="20"/>
              </w:rPr>
            </w:pPr>
          </w:p>
        </w:tc>
      </w:tr>
      <w:tr w:rsidR="00812C29" w:rsidRPr="008C68A9" w:rsidTr="007A5E7F">
        <w:trPr>
          <w:trHeight w:val="368"/>
          <w:jc w:val="center"/>
        </w:trPr>
        <w:tc>
          <w:tcPr>
            <w:tcW w:w="5591" w:type="dxa"/>
            <w:shd w:val="clear" w:color="auto" w:fill="FFFFFF" w:themeFill="background1"/>
            <w:hideMark/>
          </w:tcPr>
          <w:p w:rsidR="00812C29" w:rsidRPr="008C68A9" w:rsidRDefault="00812C29" w:rsidP="007A5E7F">
            <w:pPr>
              <w:rPr>
                <w:rFonts w:ascii="Arial" w:hAnsi="Arial" w:cs="Arial"/>
                <w:i/>
                <w:color w:val="000000" w:themeColor="text1"/>
                <w:sz w:val="20"/>
                <w:szCs w:val="20"/>
              </w:rPr>
            </w:pPr>
            <w:r w:rsidRPr="008C68A9">
              <w:rPr>
                <w:rFonts w:ascii="Arial" w:hAnsi="Arial" w:cs="Arial"/>
                <w:b/>
                <w:bCs/>
                <w:color w:val="000000" w:themeColor="text1"/>
                <w:sz w:val="20"/>
                <w:szCs w:val="20"/>
              </w:rPr>
              <w:t>Erosion Control Blankets</w:t>
            </w:r>
            <w:r w:rsidRPr="008C68A9">
              <w:rPr>
                <w:rFonts w:ascii="Arial" w:hAnsi="Arial" w:cs="Arial"/>
                <w:b/>
                <w:color w:val="000000" w:themeColor="text1"/>
                <w:sz w:val="20"/>
                <w:szCs w:val="20"/>
              </w:rPr>
              <w:t xml:space="preserve"> and</w:t>
            </w:r>
            <w:r w:rsidRPr="008C68A9">
              <w:rPr>
                <w:rFonts w:ascii="Arial" w:hAnsi="Arial" w:cs="Arial"/>
                <w:color w:val="000000" w:themeColor="text1"/>
                <w:sz w:val="20"/>
                <w:szCs w:val="20"/>
              </w:rPr>
              <w:t xml:space="preserve"> </w:t>
            </w:r>
            <w:r w:rsidRPr="008C68A9">
              <w:rPr>
                <w:rFonts w:ascii="Arial" w:hAnsi="Arial" w:cs="Arial"/>
                <w:b/>
                <w:bCs/>
                <w:color w:val="000000" w:themeColor="text1"/>
                <w:sz w:val="20"/>
                <w:szCs w:val="20"/>
              </w:rPr>
              <w:t>Turf Reinforced Mats</w:t>
            </w:r>
          </w:p>
        </w:tc>
        <w:tc>
          <w:tcPr>
            <w:tcW w:w="126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EC-7</w:t>
            </w:r>
          </w:p>
        </w:tc>
        <w:tc>
          <w:tcPr>
            <w:tcW w:w="127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SS-7</w:t>
            </w:r>
          </w:p>
        </w:tc>
        <w:tc>
          <w:tcPr>
            <w:tcW w:w="1620" w:type="dxa"/>
            <w:gridSpan w:val="2"/>
            <w:shd w:val="clear" w:color="auto" w:fill="FFFFFF" w:themeFill="background1"/>
            <w:hideMark/>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12C29" w:rsidRPr="008C68A9" w:rsidTr="007A5E7F">
        <w:trPr>
          <w:trHeight w:val="386"/>
          <w:jc w:val="center"/>
        </w:trPr>
        <w:tc>
          <w:tcPr>
            <w:tcW w:w="5591" w:type="dxa"/>
            <w:shd w:val="clear" w:color="auto" w:fill="FFFFFF" w:themeFill="background1"/>
            <w:hideMark/>
          </w:tcPr>
          <w:p w:rsidR="00812C29" w:rsidRPr="008C68A9" w:rsidRDefault="00812C29" w:rsidP="007A5E7F">
            <w:pPr>
              <w:rPr>
                <w:rFonts w:ascii="Arial" w:hAnsi="Arial" w:cs="Arial"/>
                <w:color w:val="000000" w:themeColor="text1"/>
                <w:sz w:val="20"/>
                <w:szCs w:val="20"/>
              </w:rPr>
            </w:pPr>
            <w:r w:rsidRPr="008C68A9">
              <w:rPr>
                <w:rFonts w:ascii="Arial" w:hAnsi="Arial" w:cs="Arial"/>
                <w:b/>
                <w:bCs/>
                <w:color w:val="000000" w:themeColor="text1"/>
                <w:sz w:val="20"/>
                <w:szCs w:val="20"/>
              </w:rPr>
              <w:t>Hydraulic Mulch and</w:t>
            </w:r>
            <w:r w:rsidRPr="008C68A9">
              <w:rPr>
                <w:rFonts w:ascii="Arial" w:hAnsi="Arial" w:cs="Arial"/>
                <w:color w:val="000000" w:themeColor="text1"/>
                <w:sz w:val="20"/>
                <w:szCs w:val="20"/>
              </w:rPr>
              <w:t xml:space="preserve"> </w:t>
            </w:r>
            <w:r w:rsidRPr="008C68A9">
              <w:rPr>
                <w:rFonts w:ascii="Arial" w:hAnsi="Arial" w:cs="Arial"/>
                <w:b/>
                <w:bCs/>
                <w:color w:val="000000" w:themeColor="text1"/>
                <w:sz w:val="20"/>
                <w:szCs w:val="20"/>
              </w:rPr>
              <w:t>Bonded Fiber Matrix</w:t>
            </w:r>
            <w:r w:rsidRPr="008C68A9">
              <w:rPr>
                <w:rFonts w:ascii="Arial" w:hAnsi="Arial" w:cs="Arial"/>
                <w:color w:val="000000" w:themeColor="text1"/>
                <w:sz w:val="20"/>
                <w:szCs w:val="20"/>
              </w:rPr>
              <w:t xml:space="preserve"> </w:t>
            </w:r>
          </w:p>
        </w:tc>
        <w:tc>
          <w:tcPr>
            <w:tcW w:w="126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EC-3, EC-5</w:t>
            </w:r>
          </w:p>
        </w:tc>
        <w:tc>
          <w:tcPr>
            <w:tcW w:w="127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SS-3</w:t>
            </w:r>
          </w:p>
        </w:tc>
        <w:tc>
          <w:tcPr>
            <w:tcW w:w="1620" w:type="dxa"/>
            <w:gridSpan w:val="2"/>
            <w:shd w:val="clear" w:color="auto" w:fill="FFFFFF" w:themeFill="background1"/>
            <w:hideMark/>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12C29" w:rsidRPr="008C68A9" w:rsidTr="007A5E7F">
        <w:trPr>
          <w:trHeight w:val="413"/>
          <w:jc w:val="center"/>
        </w:trPr>
        <w:tc>
          <w:tcPr>
            <w:tcW w:w="5591" w:type="dxa"/>
            <w:shd w:val="clear" w:color="auto" w:fill="FFFFFF" w:themeFill="background1"/>
            <w:hideMark/>
          </w:tcPr>
          <w:p w:rsidR="00812C29" w:rsidRPr="008C68A9" w:rsidRDefault="00812C29" w:rsidP="007A5E7F">
            <w:pPr>
              <w:rPr>
                <w:rFonts w:ascii="Arial" w:hAnsi="Arial" w:cs="Arial"/>
                <w:i/>
                <w:color w:val="000000" w:themeColor="text1"/>
                <w:sz w:val="20"/>
                <w:szCs w:val="20"/>
              </w:rPr>
            </w:pPr>
            <w:r w:rsidRPr="008C68A9">
              <w:rPr>
                <w:rFonts w:ascii="Arial" w:hAnsi="Arial" w:cs="Arial"/>
                <w:b/>
                <w:bCs/>
                <w:color w:val="000000" w:themeColor="text1"/>
                <w:sz w:val="20"/>
                <w:szCs w:val="20"/>
              </w:rPr>
              <w:t>Soil Binders</w:t>
            </w:r>
            <w:r w:rsidRPr="008C68A9">
              <w:rPr>
                <w:rFonts w:ascii="Arial" w:hAnsi="Arial" w:cs="Arial"/>
                <w:color w:val="000000" w:themeColor="text1"/>
                <w:sz w:val="20"/>
                <w:szCs w:val="20"/>
              </w:rPr>
              <w:t xml:space="preserve"> </w:t>
            </w:r>
          </w:p>
        </w:tc>
        <w:tc>
          <w:tcPr>
            <w:tcW w:w="126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EC-5</w:t>
            </w:r>
          </w:p>
        </w:tc>
        <w:tc>
          <w:tcPr>
            <w:tcW w:w="1270" w:type="dxa"/>
            <w:shd w:val="clear" w:color="auto" w:fill="FFFFFF" w:themeFill="background1"/>
            <w:hideMark/>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SS-5</w:t>
            </w:r>
          </w:p>
        </w:tc>
        <w:tc>
          <w:tcPr>
            <w:tcW w:w="1620" w:type="dxa"/>
            <w:gridSpan w:val="2"/>
            <w:shd w:val="clear" w:color="auto" w:fill="FFFFFF" w:themeFill="background1"/>
            <w:hideMark/>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12C29" w:rsidRPr="008C68A9" w:rsidTr="007A5E7F">
        <w:trPr>
          <w:gridAfter w:val="1"/>
          <w:wAfter w:w="10" w:type="dxa"/>
          <w:trHeight w:val="557"/>
          <w:jc w:val="center"/>
        </w:trPr>
        <w:tc>
          <w:tcPr>
            <w:tcW w:w="5591" w:type="dxa"/>
            <w:shd w:val="clear" w:color="auto" w:fill="FFFFFF" w:themeFill="background1"/>
          </w:tcPr>
          <w:p w:rsidR="00812C29" w:rsidRPr="008C68A9" w:rsidRDefault="00812C29" w:rsidP="007A5E7F">
            <w:pPr>
              <w:rPr>
                <w:rFonts w:ascii="Arial" w:hAnsi="Arial" w:cs="Arial"/>
                <w:color w:val="000000" w:themeColor="text1"/>
                <w:sz w:val="20"/>
                <w:szCs w:val="20"/>
              </w:rPr>
            </w:pPr>
            <w:r w:rsidRPr="008C68A9">
              <w:rPr>
                <w:rFonts w:ascii="Arial" w:hAnsi="Arial" w:cs="Arial"/>
                <w:b/>
                <w:bCs/>
                <w:color w:val="000000" w:themeColor="text1"/>
                <w:sz w:val="20"/>
                <w:szCs w:val="20"/>
              </w:rPr>
              <w:t>Mulch</w:t>
            </w:r>
            <w:r w:rsidRPr="008C68A9">
              <w:rPr>
                <w:rFonts w:ascii="Arial" w:hAnsi="Arial" w:cs="Arial"/>
                <w:color w:val="000000" w:themeColor="text1"/>
                <w:sz w:val="20"/>
                <w:szCs w:val="20"/>
              </w:rPr>
              <w:t xml:space="preserve"> </w:t>
            </w:r>
          </w:p>
          <w:p w:rsidR="00812C29" w:rsidRPr="008C68A9" w:rsidRDefault="00812C29" w:rsidP="007A5E7F">
            <w:pPr>
              <w:rPr>
                <w:rFonts w:ascii="Arial" w:hAnsi="Arial" w:cs="Arial"/>
                <w:i/>
                <w:color w:val="000000" w:themeColor="text1"/>
                <w:sz w:val="20"/>
                <w:szCs w:val="20"/>
              </w:rPr>
            </w:pPr>
          </w:p>
        </w:tc>
        <w:tc>
          <w:tcPr>
            <w:tcW w:w="126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EC-6, EC-8, EC-14</w:t>
            </w:r>
          </w:p>
        </w:tc>
        <w:tc>
          <w:tcPr>
            <w:tcW w:w="127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SS-6, SS-8</w:t>
            </w:r>
          </w:p>
        </w:tc>
        <w:tc>
          <w:tcPr>
            <w:tcW w:w="1610" w:type="dxa"/>
            <w:shd w:val="clear" w:color="auto" w:fill="FFFFFF" w:themeFill="background1"/>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12C29" w:rsidRPr="008C68A9" w:rsidTr="007A5E7F">
        <w:trPr>
          <w:gridAfter w:val="1"/>
          <w:wAfter w:w="10" w:type="dxa"/>
          <w:trHeight w:val="341"/>
          <w:jc w:val="center"/>
        </w:trPr>
        <w:tc>
          <w:tcPr>
            <w:tcW w:w="5591" w:type="dxa"/>
            <w:shd w:val="clear" w:color="auto" w:fill="FFFFFF" w:themeFill="background1"/>
          </w:tcPr>
          <w:p w:rsidR="00812C29" w:rsidRPr="008C68A9" w:rsidRDefault="00812C29" w:rsidP="007A5E7F">
            <w:pPr>
              <w:rPr>
                <w:rFonts w:ascii="Arial" w:hAnsi="Arial" w:cs="Arial"/>
                <w:b/>
                <w:bCs/>
                <w:i/>
                <w:color w:val="000000" w:themeColor="text1"/>
                <w:sz w:val="20"/>
                <w:szCs w:val="20"/>
              </w:rPr>
            </w:pPr>
            <w:r w:rsidRPr="008C68A9">
              <w:rPr>
                <w:rFonts w:ascii="Arial" w:hAnsi="Arial" w:cs="Arial"/>
                <w:b/>
                <w:bCs/>
                <w:color w:val="000000" w:themeColor="text1"/>
                <w:sz w:val="20"/>
                <w:szCs w:val="20"/>
              </w:rPr>
              <w:t>Compost Blankets</w:t>
            </w:r>
          </w:p>
        </w:tc>
        <w:tc>
          <w:tcPr>
            <w:tcW w:w="126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EC-14</w:t>
            </w:r>
          </w:p>
        </w:tc>
        <w:tc>
          <w:tcPr>
            <w:tcW w:w="127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12C29" w:rsidRPr="008C68A9" w:rsidTr="007A5E7F">
        <w:trPr>
          <w:gridAfter w:val="1"/>
          <w:wAfter w:w="10" w:type="dxa"/>
          <w:trHeight w:val="287"/>
          <w:jc w:val="center"/>
        </w:trPr>
        <w:tc>
          <w:tcPr>
            <w:tcW w:w="5591" w:type="dxa"/>
            <w:shd w:val="clear" w:color="auto" w:fill="FFFFFF" w:themeFill="background1"/>
          </w:tcPr>
          <w:p w:rsidR="00812C29" w:rsidRPr="008C68A9" w:rsidRDefault="00812C29" w:rsidP="007A5E7F">
            <w:pPr>
              <w:rPr>
                <w:rFonts w:ascii="Arial" w:hAnsi="Arial" w:cs="Arial"/>
                <w:bCs/>
                <w:i/>
                <w:color w:val="000000" w:themeColor="text1"/>
                <w:sz w:val="20"/>
                <w:szCs w:val="20"/>
              </w:rPr>
            </w:pPr>
            <w:r w:rsidRPr="008C68A9">
              <w:rPr>
                <w:rFonts w:ascii="Arial" w:hAnsi="Arial" w:cs="Arial"/>
                <w:b/>
                <w:bCs/>
                <w:color w:val="000000" w:themeColor="text1"/>
                <w:sz w:val="20"/>
                <w:szCs w:val="20"/>
              </w:rPr>
              <w:t>Soil Roughening</w:t>
            </w:r>
          </w:p>
        </w:tc>
        <w:tc>
          <w:tcPr>
            <w:tcW w:w="126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EC-15</w:t>
            </w:r>
          </w:p>
        </w:tc>
        <w:tc>
          <w:tcPr>
            <w:tcW w:w="1270" w:type="dxa"/>
            <w:shd w:val="clear" w:color="auto" w:fill="FFFFFF" w:themeFill="background1"/>
          </w:tcPr>
          <w:p w:rsidR="00812C29" w:rsidRPr="008C68A9" w:rsidRDefault="00812C29"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812C29"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12C2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7A5E7F">
        <w:trPr>
          <w:gridAfter w:val="1"/>
          <w:wAfter w:w="10" w:type="dxa"/>
          <w:trHeight w:val="287"/>
          <w:jc w:val="center"/>
        </w:trPr>
        <w:tc>
          <w:tcPr>
            <w:tcW w:w="5591" w:type="dxa"/>
            <w:shd w:val="clear" w:color="auto" w:fill="FFFFFF" w:themeFill="background1"/>
          </w:tcPr>
          <w:p w:rsidR="006E0619" w:rsidRPr="008C68A9" w:rsidRDefault="006E0619" w:rsidP="006E0619">
            <w:pPr>
              <w:rPr>
                <w:rFonts w:ascii="Arial" w:hAnsi="Arial" w:cs="Arial"/>
                <w:b/>
                <w:bCs/>
                <w:color w:val="000000" w:themeColor="text1"/>
                <w:sz w:val="20"/>
                <w:szCs w:val="20"/>
              </w:rPr>
            </w:pPr>
            <w:r w:rsidRPr="008C68A9">
              <w:rPr>
                <w:rFonts w:ascii="Arial" w:hAnsi="Arial" w:cs="Arial"/>
                <w:b/>
                <w:bCs/>
                <w:color w:val="000000" w:themeColor="text1"/>
                <w:sz w:val="20"/>
                <w:szCs w:val="20"/>
              </w:rPr>
              <w:t>Topsoil Reapplication</w:t>
            </w:r>
            <w:r w:rsidRPr="008C68A9">
              <w:rPr>
                <w:rFonts w:ascii="Arial" w:hAnsi="Arial" w:cs="Arial"/>
                <w:color w:val="000000" w:themeColor="text1"/>
                <w:sz w:val="20"/>
                <w:szCs w:val="20"/>
              </w:rPr>
              <w:t xml:space="preserve"> </w:t>
            </w:r>
          </w:p>
        </w:tc>
        <w:tc>
          <w:tcPr>
            <w:tcW w:w="126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27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6E0619" w:rsidRPr="008C68A9" w:rsidRDefault="000D7DD6"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7A5E7F">
        <w:trPr>
          <w:gridAfter w:val="1"/>
          <w:wAfter w:w="10" w:type="dxa"/>
          <w:trHeight w:val="287"/>
          <w:jc w:val="center"/>
        </w:trPr>
        <w:tc>
          <w:tcPr>
            <w:tcW w:w="5591" w:type="dxa"/>
            <w:shd w:val="clear" w:color="auto" w:fill="FFFFFF" w:themeFill="background1"/>
          </w:tcPr>
          <w:p w:rsidR="006E0619" w:rsidRPr="008C68A9" w:rsidRDefault="006E0619" w:rsidP="006E0619">
            <w:pPr>
              <w:rPr>
                <w:rFonts w:ascii="Arial" w:hAnsi="Arial" w:cs="Arial"/>
                <w:bCs/>
                <w:color w:val="000000" w:themeColor="text1"/>
                <w:sz w:val="20"/>
                <w:szCs w:val="20"/>
              </w:rPr>
            </w:pPr>
            <w:r w:rsidRPr="008C68A9">
              <w:rPr>
                <w:rFonts w:ascii="Arial" w:hAnsi="Arial" w:cs="Arial"/>
                <w:b/>
                <w:bCs/>
                <w:color w:val="000000" w:themeColor="text1"/>
                <w:sz w:val="20"/>
                <w:szCs w:val="20"/>
              </w:rPr>
              <w:t xml:space="preserve">Permanent Stabilization (i.e., </w:t>
            </w:r>
            <w:r w:rsidRPr="008C68A9">
              <w:rPr>
                <w:rFonts w:ascii="Arial" w:hAnsi="Arial" w:cs="Arial"/>
                <w:b/>
                <w:color w:val="000000" w:themeColor="text1"/>
                <w:sz w:val="20"/>
                <w:szCs w:val="20"/>
              </w:rPr>
              <w:t>retaining walls, rock gabions, rock riprap, etc.)</w:t>
            </w:r>
          </w:p>
        </w:tc>
        <w:tc>
          <w:tcPr>
            <w:tcW w:w="126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27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6E0619" w:rsidRPr="008C68A9" w:rsidRDefault="000D7DD6"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7A5E7F">
        <w:trPr>
          <w:gridAfter w:val="1"/>
          <w:wAfter w:w="10" w:type="dxa"/>
          <w:trHeight w:val="287"/>
          <w:jc w:val="center"/>
        </w:trPr>
        <w:tc>
          <w:tcPr>
            <w:tcW w:w="5591" w:type="dxa"/>
            <w:shd w:val="clear" w:color="auto" w:fill="FFFFFF" w:themeFill="background1"/>
          </w:tcPr>
          <w:p w:rsidR="006E0619" w:rsidRPr="008C68A9" w:rsidRDefault="006E0619" w:rsidP="006E0619">
            <w:pPr>
              <w:rPr>
                <w:rFonts w:ascii="Arial" w:hAnsi="Arial" w:cs="Arial"/>
                <w:i/>
                <w:color w:val="000000" w:themeColor="text1"/>
                <w:sz w:val="20"/>
                <w:szCs w:val="20"/>
              </w:rPr>
            </w:pPr>
            <w:r w:rsidRPr="008C68A9">
              <w:rPr>
                <w:rFonts w:ascii="Arial" w:hAnsi="Arial" w:cs="Arial"/>
                <w:b/>
                <w:bCs/>
                <w:color w:val="000000" w:themeColor="text1"/>
                <w:sz w:val="20"/>
                <w:szCs w:val="20"/>
              </w:rPr>
              <w:t>Other Material (to be approved by the City)</w:t>
            </w:r>
          </w:p>
        </w:tc>
        <w:tc>
          <w:tcPr>
            <w:tcW w:w="126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EC-16</w:t>
            </w:r>
          </w:p>
        </w:tc>
        <w:tc>
          <w:tcPr>
            <w:tcW w:w="1270" w:type="dxa"/>
            <w:shd w:val="clear" w:color="auto" w:fill="FFFFFF" w:themeFill="background1"/>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6E0619" w:rsidRPr="008C68A9" w:rsidRDefault="000D7DD6"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812C29" w:rsidRDefault="00812C29">
      <w:pPr>
        <w:rPr>
          <w:rFonts w:ascii="Arial" w:hAnsi="Arial" w:cs="Arial"/>
          <w:b/>
          <w:color w:val="000000" w:themeColor="text1"/>
          <w:sz w:val="20"/>
          <w:szCs w:val="20"/>
        </w:rPr>
      </w:pPr>
    </w:p>
    <w:p w:rsidR="00E76ABB" w:rsidRPr="00C80DC7" w:rsidRDefault="00736226" w:rsidP="00E76ABB">
      <w:pPr>
        <w:pStyle w:val="Caption"/>
        <w:rPr>
          <w:rFonts w:ascii="Arial" w:hAnsi="Arial" w:cs="Arial"/>
          <w:color w:val="000000" w:themeColor="text1"/>
          <w:sz w:val="20"/>
          <w:szCs w:val="20"/>
        </w:rPr>
      </w:pPr>
      <w:bookmarkStart w:id="3" w:name="_Toc357759643"/>
      <w:bookmarkStart w:id="4" w:name="_Toc358012551"/>
      <w:r>
        <w:rPr>
          <w:rFonts w:ascii="Arial" w:hAnsi="Arial" w:cs="Arial"/>
          <w:color w:val="000000" w:themeColor="text1"/>
          <w:sz w:val="20"/>
          <w:szCs w:val="20"/>
        </w:rPr>
        <w:t xml:space="preserve">Table 9: </w:t>
      </w:r>
      <w:r w:rsidR="00E76ABB" w:rsidRPr="00C80DC7">
        <w:rPr>
          <w:rFonts w:ascii="Arial" w:hAnsi="Arial" w:cs="Arial"/>
          <w:color w:val="000000" w:themeColor="text1"/>
          <w:sz w:val="20"/>
          <w:szCs w:val="20"/>
        </w:rPr>
        <w:t>Vegetation Stabilization BMPs</w:t>
      </w:r>
      <w:bookmarkEnd w:id="3"/>
      <w:bookmarkEnd w:id="4"/>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165"/>
        <w:gridCol w:w="939"/>
        <w:gridCol w:w="1017"/>
        <w:gridCol w:w="1610"/>
        <w:gridCol w:w="10"/>
      </w:tblGrid>
      <w:tr w:rsidR="00E76ABB" w:rsidRPr="008C68A9" w:rsidTr="007A5E7F">
        <w:trPr>
          <w:trHeight w:val="350"/>
          <w:jc w:val="center"/>
        </w:trPr>
        <w:tc>
          <w:tcPr>
            <w:tcW w:w="6165" w:type="dxa"/>
            <w:vMerge w:val="restart"/>
            <w:shd w:val="clear" w:color="auto" w:fill="FFFFFF" w:themeFill="background1"/>
            <w:vAlign w:val="bottom"/>
            <w:hideMark/>
          </w:tcPr>
          <w:p w:rsidR="00E76ABB" w:rsidRPr="008C68A9" w:rsidRDefault="00E76ABB"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1956" w:type="dxa"/>
            <w:gridSpan w:val="2"/>
            <w:shd w:val="clear" w:color="auto" w:fill="FFFFFF" w:themeFill="background1"/>
            <w:vAlign w:val="bottom"/>
            <w:hideMark/>
          </w:tcPr>
          <w:p w:rsidR="00E76ABB" w:rsidRPr="008C68A9" w:rsidRDefault="00E76ABB"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E76ABB" w:rsidRPr="008C68A9" w:rsidRDefault="00E76ABB" w:rsidP="007A5E7F">
            <w:pPr>
              <w:jc w:val="center"/>
              <w:rPr>
                <w:rFonts w:ascii="Arial" w:hAnsi="Arial" w:cs="Arial"/>
                <w:b/>
                <w:bCs/>
                <w:color w:val="000000" w:themeColor="text1"/>
                <w:sz w:val="20"/>
                <w:szCs w:val="20"/>
              </w:rPr>
            </w:pPr>
            <w:r w:rsidRPr="002E129A">
              <w:rPr>
                <w:rFonts w:ascii="Arial" w:hAnsi="Arial" w:cs="Arial"/>
                <w:b/>
                <w:bCs/>
                <w:color w:val="FF0000"/>
                <w:sz w:val="20"/>
                <w:szCs w:val="20"/>
              </w:rPr>
              <w:t xml:space="preserve">Check at least one BMP </w:t>
            </w:r>
          </w:p>
        </w:tc>
      </w:tr>
      <w:tr w:rsidR="00E76ABB" w:rsidRPr="008C68A9" w:rsidTr="007A5E7F">
        <w:trPr>
          <w:trHeight w:val="405"/>
          <w:jc w:val="center"/>
        </w:trPr>
        <w:tc>
          <w:tcPr>
            <w:tcW w:w="6165" w:type="dxa"/>
            <w:vMerge/>
            <w:shd w:val="clear" w:color="auto" w:fill="FFFFFF" w:themeFill="background1"/>
            <w:vAlign w:val="center"/>
            <w:hideMark/>
          </w:tcPr>
          <w:p w:rsidR="00E76ABB" w:rsidRPr="008C68A9" w:rsidRDefault="00E76ABB" w:rsidP="007A5E7F">
            <w:pPr>
              <w:rPr>
                <w:rFonts w:ascii="Arial" w:hAnsi="Arial" w:cs="Arial"/>
                <w:b/>
                <w:bCs/>
                <w:color w:val="000000" w:themeColor="text1"/>
                <w:sz w:val="20"/>
                <w:szCs w:val="20"/>
              </w:rPr>
            </w:pPr>
          </w:p>
        </w:tc>
        <w:tc>
          <w:tcPr>
            <w:tcW w:w="939" w:type="dxa"/>
            <w:shd w:val="clear" w:color="auto" w:fill="FFFFFF" w:themeFill="background1"/>
            <w:vAlign w:val="bottom"/>
            <w:hideMark/>
          </w:tcPr>
          <w:p w:rsidR="00E76ABB" w:rsidRPr="008C68A9" w:rsidRDefault="00E76ABB"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017" w:type="dxa"/>
            <w:shd w:val="clear" w:color="auto" w:fill="FFFFFF" w:themeFill="background1"/>
            <w:vAlign w:val="bottom"/>
            <w:hideMark/>
          </w:tcPr>
          <w:p w:rsidR="00E76ABB" w:rsidRPr="008C68A9" w:rsidRDefault="00E76ABB" w:rsidP="007A5E7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E76ABB" w:rsidRPr="008C68A9" w:rsidRDefault="00E76ABB" w:rsidP="007A5E7F">
            <w:pPr>
              <w:rPr>
                <w:rFonts w:ascii="Arial" w:hAnsi="Arial" w:cs="Arial"/>
                <w:b/>
                <w:bCs/>
                <w:color w:val="000000" w:themeColor="text1"/>
                <w:sz w:val="20"/>
                <w:szCs w:val="20"/>
              </w:rPr>
            </w:pPr>
          </w:p>
        </w:tc>
      </w:tr>
      <w:tr w:rsidR="00E76ABB" w:rsidRPr="008C68A9" w:rsidTr="007A5E7F">
        <w:trPr>
          <w:gridAfter w:val="1"/>
          <w:wAfter w:w="10" w:type="dxa"/>
          <w:trHeight w:val="368"/>
          <w:jc w:val="center"/>
        </w:trPr>
        <w:tc>
          <w:tcPr>
            <w:tcW w:w="6165" w:type="dxa"/>
            <w:shd w:val="clear" w:color="auto" w:fill="FFFFFF" w:themeFill="background1"/>
            <w:hideMark/>
          </w:tcPr>
          <w:p w:rsidR="00E76ABB" w:rsidRPr="008C68A9" w:rsidRDefault="00E76ABB" w:rsidP="007A5E7F">
            <w:pPr>
              <w:rPr>
                <w:rFonts w:ascii="Arial" w:hAnsi="Arial" w:cs="Arial"/>
                <w:b/>
                <w:bCs/>
                <w:color w:val="000000" w:themeColor="text1"/>
                <w:sz w:val="20"/>
                <w:szCs w:val="20"/>
              </w:rPr>
            </w:pPr>
            <w:r w:rsidRPr="008C68A9">
              <w:rPr>
                <w:rFonts w:ascii="Arial" w:hAnsi="Arial" w:cs="Arial"/>
                <w:b/>
                <w:bCs/>
                <w:color w:val="000000" w:themeColor="text1"/>
                <w:sz w:val="20"/>
                <w:szCs w:val="20"/>
              </w:rPr>
              <w:t>Preserve Existing Vegetation</w:t>
            </w:r>
          </w:p>
        </w:tc>
        <w:tc>
          <w:tcPr>
            <w:tcW w:w="939" w:type="dxa"/>
            <w:shd w:val="clear" w:color="auto" w:fill="FFFFFF" w:themeFill="background1"/>
            <w:hideMark/>
          </w:tcPr>
          <w:p w:rsidR="00E76ABB" w:rsidRPr="008C68A9" w:rsidRDefault="00E76ABB"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EC-2</w:t>
            </w:r>
          </w:p>
        </w:tc>
        <w:tc>
          <w:tcPr>
            <w:tcW w:w="1017" w:type="dxa"/>
            <w:shd w:val="clear" w:color="auto" w:fill="FFFFFF" w:themeFill="background1"/>
            <w:hideMark/>
          </w:tcPr>
          <w:p w:rsidR="00E76ABB" w:rsidRPr="008C68A9" w:rsidRDefault="00E76ABB"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SS-2</w:t>
            </w:r>
          </w:p>
        </w:tc>
        <w:tc>
          <w:tcPr>
            <w:tcW w:w="1610" w:type="dxa"/>
            <w:shd w:val="clear" w:color="auto" w:fill="FFFFFF" w:themeFill="background1"/>
            <w:hideMark/>
          </w:tcPr>
          <w:p w:rsidR="00E76ABB"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E76ABB"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E76ABB" w:rsidRPr="008C68A9" w:rsidTr="007A5E7F">
        <w:trPr>
          <w:gridAfter w:val="1"/>
          <w:wAfter w:w="10" w:type="dxa"/>
          <w:trHeight w:val="395"/>
          <w:jc w:val="center"/>
        </w:trPr>
        <w:tc>
          <w:tcPr>
            <w:tcW w:w="6165" w:type="dxa"/>
            <w:shd w:val="clear" w:color="auto" w:fill="FFFFFF" w:themeFill="background1"/>
            <w:hideMark/>
          </w:tcPr>
          <w:p w:rsidR="00E76ABB" w:rsidRPr="008C68A9" w:rsidRDefault="00E76ABB" w:rsidP="002B2105">
            <w:pPr>
              <w:rPr>
                <w:rFonts w:ascii="Arial" w:hAnsi="Arial" w:cs="Arial"/>
                <w:i/>
                <w:color w:val="000000" w:themeColor="text1"/>
                <w:sz w:val="20"/>
                <w:szCs w:val="20"/>
              </w:rPr>
            </w:pPr>
            <w:r w:rsidRPr="008C68A9">
              <w:rPr>
                <w:rFonts w:ascii="Arial" w:hAnsi="Arial" w:cs="Arial"/>
                <w:b/>
                <w:bCs/>
                <w:color w:val="000000" w:themeColor="text1"/>
                <w:sz w:val="20"/>
                <w:szCs w:val="20"/>
              </w:rPr>
              <w:t>Establish Vegetation</w:t>
            </w:r>
            <w:r w:rsidR="002B2105">
              <w:rPr>
                <w:rFonts w:ascii="Arial" w:hAnsi="Arial" w:cs="Arial"/>
                <w:b/>
                <w:bCs/>
                <w:color w:val="000000" w:themeColor="text1"/>
                <w:sz w:val="20"/>
                <w:szCs w:val="20"/>
              </w:rPr>
              <w:t>/Permanent Landscaping</w:t>
            </w:r>
          </w:p>
        </w:tc>
        <w:tc>
          <w:tcPr>
            <w:tcW w:w="939" w:type="dxa"/>
            <w:shd w:val="clear" w:color="auto" w:fill="FFFFFF" w:themeFill="background1"/>
            <w:hideMark/>
          </w:tcPr>
          <w:p w:rsidR="00E76ABB" w:rsidRPr="008C68A9" w:rsidRDefault="00E76ABB"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EC-4</w:t>
            </w:r>
          </w:p>
        </w:tc>
        <w:tc>
          <w:tcPr>
            <w:tcW w:w="1017" w:type="dxa"/>
            <w:shd w:val="clear" w:color="auto" w:fill="FFFFFF" w:themeFill="background1"/>
            <w:hideMark/>
          </w:tcPr>
          <w:p w:rsidR="00E76ABB" w:rsidRPr="008C68A9" w:rsidRDefault="00E76ABB"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t>SS-4</w:t>
            </w:r>
          </w:p>
        </w:tc>
        <w:tc>
          <w:tcPr>
            <w:tcW w:w="1610" w:type="dxa"/>
            <w:shd w:val="clear" w:color="auto" w:fill="FFFFFF" w:themeFill="background1"/>
            <w:hideMark/>
          </w:tcPr>
          <w:p w:rsidR="00E76ABB" w:rsidRPr="008C68A9" w:rsidRDefault="000D7DD6" w:rsidP="007A5E7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E76ABB"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7A5E7F">
        <w:trPr>
          <w:gridAfter w:val="1"/>
          <w:wAfter w:w="10" w:type="dxa"/>
          <w:trHeight w:val="395"/>
          <w:jc w:val="center"/>
        </w:trPr>
        <w:tc>
          <w:tcPr>
            <w:tcW w:w="6165" w:type="dxa"/>
            <w:shd w:val="clear" w:color="auto" w:fill="FFFFFF" w:themeFill="background1"/>
            <w:hideMark/>
          </w:tcPr>
          <w:p w:rsidR="006E0619" w:rsidRPr="008C68A9" w:rsidRDefault="006E0619" w:rsidP="006E0619">
            <w:pPr>
              <w:rPr>
                <w:rFonts w:ascii="Arial" w:hAnsi="Arial" w:cs="Arial"/>
                <w:b/>
                <w:bCs/>
                <w:color w:val="000000" w:themeColor="text1"/>
                <w:sz w:val="20"/>
                <w:szCs w:val="20"/>
              </w:rPr>
            </w:pPr>
            <w:r w:rsidRPr="008C68A9">
              <w:rPr>
                <w:rFonts w:ascii="Arial" w:hAnsi="Arial" w:cs="Arial"/>
                <w:b/>
                <w:bCs/>
                <w:color w:val="000000" w:themeColor="text1"/>
                <w:sz w:val="20"/>
                <w:szCs w:val="20"/>
              </w:rPr>
              <w:t>Streambank Stabilization</w:t>
            </w:r>
          </w:p>
        </w:tc>
        <w:tc>
          <w:tcPr>
            <w:tcW w:w="939" w:type="dxa"/>
            <w:shd w:val="clear" w:color="auto" w:fill="FFFFFF" w:themeFill="background1"/>
            <w:hideMark/>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EC-12</w:t>
            </w:r>
          </w:p>
        </w:tc>
        <w:tc>
          <w:tcPr>
            <w:tcW w:w="1017" w:type="dxa"/>
            <w:shd w:val="clear" w:color="auto" w:fill="FFFFFF" w:themeFill="background1"/>
            <w:hideMark/>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SS-12</w:t>
            </w:r>
          </w:p>
        </w:tc>
        <w:tc>
          <w:tcPr>
            <w:tcW w:w="1610" w:type="dxa"/>
            <w:shd w:val="clear" w:color="auto" w:fill="FFFFFF" w:themeFill="background1"/>
            <w:hideMark/>
          </w:tcPr>
          <w:p w:rsidR="006E0619" w:rsidRPr="008C68A9" w:rsidRDefault="000D7DD6"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AE3D42" w:rsidRDefault="00440C86" w:rsidP="00AE3D42">
      <w:pPr>
        <w:pStyle w:val="Caption"/>
        <w:rPr>
          <w:rFonts w:ascii="Arial" w:hAnsi="Arial" w:cs="Arial"/>
          <w:color w:val="000000" w:themeColor="text1"/>
          <w:sz w:val="20"/>
          <w:szCs w:val="20"/>
        </w:rPr>
      </w:pPr>
      <w:r w:rsidRPr="00C80DC7">
        <w:rPr>
          <w:rFonts w:ascii="Arial" w:hAnsi="Arial" w:cs="Arial"/>
          <w:color w:val="000000" w:themeColor="text1"/>
          <w:sz w:val="20"/>
          <w:szCs w:val="20"/>
        </w:rPr>
        <w:t xml:space="preserve"> </w:t>
      </w:r>
      <w:r w:rsidR="00E76ABB" w:rsidRPr="00C80DC7">
        <w:rPr>
          <w:rFonts w:ascii="Arial" w:hAnsi="Arial" w:cs="Arial"/>
          <w:color w:val="000000" w:themeColor="text1"/>
          <w:sz w:val="20"/>
          <w:szCs w:val="20"/>
        </w:rPr>
        <w:br/>
      </w:r>
      <w:bookmarkStart w:id="5" w:name="_Toc358012552"/>
      <w:bookmarkStart w:id="6" w:name="_Ref267922265"/>
      <w:bookmarkStart w:id="7" w:name="_Ref268087760"/>
      <w:r w:rsidR="00736226">
        <w:rPr>
          <w:rFonts w:ascii="Arial" w:hAnsi="Arial" w:cs="Arial"/>
          <w:color w:val="000000" w:themeColor="text1"/>
          <w:sz w:val="20"/>
          <w:szCs w:val="20"/>
        </w:rPr>
        <w:t xml:space="preserve">Table 10: </w:t>
      </w:r>
      <w:r w:rsidR="00AE3D42" w:rsidRPr="00C80DC7">
        <w:rPr>
          <w:rFonts w:ascii="Arial" w:hAnsi="Arial" w:cs="Arial"/>
          <w:color w:val="000000" w:themeColor="text1"/>
          <w:sz w:val="20"/>
          <w:szCs w:val="20"/>
        </w:rPr>
        <w:t>Perimeter Control BMPs</w:t>
      </w:r>
      <w:bookmarkEnd w:id="5"/>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68"/>
        <w:gridCol w:w="1170"/>
        <w:gridCol w:w="1170"/>
        <w:gridCol w:w="1566"/>
      </w:tblGrid>
      <w:tr w:rsidR="002B2105" w:rsidRPr="008C68A9" w:rsidTr="008021D2">
        <w:trPr>
          <w:trHeight w:val="404"/>
          <w:jc w:val="center"/>
        </w:trPr>
        <w:tc>
          <w:tcPr>
            <w:tcW w:w="5868" w:type="dxa"/>
            <w:vMerge w:val="restart"/>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340" w:type="dxa"/>
            <w:gridSpan w:val="2"/>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66" w:type="dxa"/>
            <w:vMerge w:val="restart"/>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D507C2">
              <w:rPr>
                <w:rFonts w:ascii="Arial" w:hAnsi="Arial" w:cs="Arial"/>
                <w:b/>
                <w:bCs/>
                <w:color w:val="FF0000"/>
                <w:sz w:val="20"/>
                <w:szCs w:val="20"/>
              </w:rPr>
              <w:t xml:space="preserve">Check at least one BMP </w:t>
            </w:r>
          </w:p>
        </w:tc>
      </w:tr>
      <w:tr w:rsidR="002B2105" w:rsidRPr="008C68A9" w:rsidTr="008021D2">
        <w:trPr>
          <w:trHeight w:val="575"/>
          <w:jc w:val="center"/>
        </w:trPr>
        <w:tc>
          <w:tcPr>
            <w:tcW w:w="5868" w:type="dxa"/>
            <w:vMerge/>
            <w:shd w:val="clear" w:color="auto" w:fill="FFFFFF" w:themeFill="background1"/>
            <w:vAlign w:val="center"/>
            <w:hideMark/>
          </w:tcPr>
          <w:p w:rsidR="002B2105" w:rsidRPr="008C68A9" w:rsidRDefault="002B2105" w:rsidP="005068C3">
            <w:pPr>
              <w:rPr>
                <w:rFonts w:ascii="Arial" w:hAnsi="Arial" w:cs="Arial"/>
                <w:b/>
                <w:bCs/>
                <w:color w:val="000000" w:themeColor="text1"/>
                <w:sz w:val="20"/>
                <w:szCs w:val="20"/>
              </w:rPr>
            </w:pPr>
          </w:p>
        </w:tc>
        <w:tc>
          <w:tcPr>
            <w:tcW w:w="1170" w:type="dxa"/>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170" w:type="dxa"/>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66" w:type="dxa"/>
            <w:vMerge/>
            <w:shd w:val="clear" w:color="auto" w:fill="FFFFFF" w:themeFill="background1"/>
            <w:vAlign w:val="center"/>
            <w:hideMark/>
          </w:tcPr>
          <w:p w:rsidR="002B2105" w:rsidRPr="008C68A9" w:rsidRDefault="002B2105" w:rsidP="005068C3">
            <w:pPr>
              <w:rPr>
                <w:rFonts w:ascii="Arial" w:hAnsi="Arial" w:cs="Arial"/>
                <w:b/>
                <w:bCs/>
                <w:color w:val="000000" w:themeColor="text1"/>
                <w:sz w:val="20"/>
                <w:szCs w:val="20"/>
              </w:rPr>
            </w:pPr>
          </w:p>
        </w:tc>
      </w:tr>
      <w:tr w:rsidR="002B2105" w:rsidRPr="008C68A9" w:rsidTr="008021D2">
        <w:trPr>
          <w:trHeight w:val="278"/>
          <w:jc w:val="center"/>
        </w:trPr>
        <w:tc>
          <w:tcPr>
            <w:tcW w:w="5868" w:type="dxa"/>
            <w:shd w:val="clear" w:color="auto" w:fill="FFFFFF" w:themeFill="background1"/>
            <w:hideMark/>
          </w:tcPr>
          <w:p w:rsidR="002B2105" w:rsidRPr="008C68A9" w:rsidRDefault="002B2105" w:rsidP="005068C3">
            <w:pPr>
              <w:rPr>
                <w:rFonts w:ascii="Arial" w:hAnsi="Arial" w:cs="Arial"/>
                <w:b/>
                <w:bCs/>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 xml:space="preserve">Silt Fencing </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SE-1</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SC-10</w:t>
            </w:r>
          </w:p>
        </w:tc>
        <w:tc>
          <w:tcPr>
            <w:tcW w:w="1566" w:type="dxa"/>
            <w:shd w:val="clear" w:color="auto" w:fill="FFFFFF" w:themeFill="background1"/>
            <w:hideMark/>
          </w:tcPr>
          <w:p w:rsidR="002B2105"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B2105" w:rsidRPr="008C68A9" w:rsidTr="008021D2">
        <w:trPr>
          <w:trHeight w:val="359"/>
          <w:jc w:val="center"/>
        </w:trPr>
        <w:tc>
          <w:tcPr>
            <w:tcW w:w="5868" w:type="dxa"/>
            <w:shd w:val="clear" w:color="auto" w:fill="FFFFFF" w:themeFill="background1"/>
            <w:hideMark/>
          </w:tcPr>
          <w:p w:rsidR="002B2105" w:rsidRPr="008C68A9" w:rsidRDefault="002B2105" w:rsidP="005068C3">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 xml:space="preserve">Gravel Bag Barriers </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SE-6</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SC-6</w:t>
            </w:r>
          </w:p>
        </w:tc>
        <w:tc>
          <w:tcPr>
            <w:tcW w:w="1566" w:type="dxa"/>
            <w:shd w:val="clear" w:color="auto" w:fill="FFFFFF" w:themeFill="background1"/>
            <w:hideMark/>
          </w:tcPr>
          <w:p w:rsidR="002B2105"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B2105" w:rsidRPr="008C68A9" w:rsidTr="008021D2">
        <w:trPr>
          <w:trHeight w:val="350"/>
          <w:jc w:val="center"/>
        </w:trPr>
        <w:tc>
          <w:tcPr>
            <w:tcW w:w="5868" w:type="dxa"/>
            <w:shd w:val="clear" w:color="auto" w:fill="FFFFFF" w:themeFill="background1"/>
            <w:hideMark/>
          </w:tcPr>
          <w:p w:rsidR="002B2105" w:rsidRPr="008C68A9" w:rsidRDefault="002B2105" w:rsidP="005068C3">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Fiber Rolls or Straw Wattles</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SE-5</w:t>
            </w:r>
          </w:p>
        </w:tc>
        <w:tc>
          <w:tcPr>
            <w:tcW w:w="1170" w:type="dxa"/>
            <w:shd w:val="clear" w:color="auto" w:fill="FFFFFF" w:themeFill="background1"/>
            <w:hideMark/>
          </w:tcPr>
          <w:p w:rsidR="002B2105" w:rsidRPr="008C68A9" w:rsidRDefault="002B210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SC-5</w:t>
            </w:r>
          </w:p>
        </w:tc>
        <w:tc>
          <w:tcPr>
            <w:tcW w:w="1566" w:type="dxa"/>
            <w:shd w:val="clear" w:color="auto" w:fill="FFFFFF" w:themeFill="background1"/>
            <w:hideMark/>
          </w:tcPr>
          <w:p w:rsidR="002B2105"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8021D2">
        <w:trPr>
          <w:trHeight w:val="350"/>
          <w:jc w:val="center"/>
        </w:trPr>
        <w:tc>
          <w:tcPr>
            <w:tcW w:w="5868" w:type="dxa"/>
            <w:shd w:val="clear" w:color="auto" w:fill="FFFFFF" w:themeFill="background1"/>
            <w:hideMark/>
          </w:tcPr>
          <w:p w:rsidR="006E0619" w:rsidRPr="008C68A9" w:rsidRDefault="006E0619" w:rsidP="006E0619">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Compost Socks and Berms</w:t>
            </w:r>
          </w:p>
        </w:tc>
        <w:tc>
          <w:tcPr>
            <w:tcW w:w="1170" w:type="dxa"/>
            <w:shd w:val="clear" w:color="auto" w:fill="FFFFFF" w:themeFill="background1"/>
            <w:hideMark/>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SE-13</w:t>
            </w:r>
          </w:p>
        </w:tc>
        <w:tc>
          <w:tcPr>
            <w:tcW w:w="1170" w:type="dxa"/>
            <w:shd w:val="clear" w:color="auto" w:fill="FFFFFF" w:themeFill="background1"/>
            <w:hideMark/>
          </w:tcPr>
          <w:p w:rsidR="006E0619" w:rsidRPr="008C68A9" w:rsidRDefault="006E0619"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66" w:type="dxa"/>
            <w:shd w:val="clear" w:color="auto" w:fill="FFFFFF" w:themeFill="background1"/>
            <w:hideMark/>
          </w:tcPr>
          <w:p w:rsidR="006E0619" w:rsidRPr="008C68A9" w:rsidRDefault="000D7DD6" w:rsidP="006E061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6E255F" w:rsidRDefault="006E255F" w:rsidP="006E255F">
      <w:pPr>
        <w:pStyle w:val="Caption"/>
        <w:jc w:val="left"/>
        <w:rPr>
          <w:rFonts w:ascii="Arial" w:hAnsi="Arial" w:cs="Arial"/>
          <w:bCs w:val="0"/>
          <w:color w:val="000000" w:themeColor="text1"/>
          <w:sz w:val="20"/>
          <w:szCs w:val="20"/>
        </w:rPr>
      </w:pPr>
      <w:bookmarkStart w:id="8" w:name="_Toc357759645"/>
      <w:bookmarkStart w:id="9" w:name="_Toc358012553"/>
    </w:p>
    <w:p w:rsidR="006E255F" w:rsidRDefault="006E255F" w:rsidP="006E255F"/>
    <w:p w:rsidR="006E255F" w:rsidRDefault="006E255F" w:rsidP="006E255F"/>
    <w:p w:rsidR="006E255F" w:rsidRPr="006E255F" w:rsidRDefault="006E255F" w:rsidP="006E255F"/>
    <w:p w:rsidR="002B2105" w:rsidRPr="00C80DC7" w:rsidRDefault="002B2105" w:rsidP="006E255F">
      <w:pPr>
        <w:pStyle w:val="Caption"/>
        <w:rPr>
          <w:rFonts w:ascii="Arial" w:hAnsi="Arial" w:cs="Arial"/>
          <w:color w:val="000000" w:themeColor="text1"/>
          <w:sz w:val="20"/>
          <w:szCs w:val="20"/>
        </w:rPr>
      </w:pPr>
      <w:r w:rsidRPr="00C80DC7">
        <w:rPr>
          <w:rFonts w:ascii="Arial" w:hAnsi="Arial" w:cs="Arial"/>
          <w:color w:val="000000" w:themeColor="text1"/>
          <w:sz w:val="20"/>
          <w:szCs w:val="20"/>
        </w:rPr>
        <w:lastRenderedPageBreak/>
        <w:br/>
      </w:r>
      <w:r w:rsidR="00736226">
        <w:rPr>
          <w:rFonts w:ascii="Arial" w:hAnsi="Arial" w:cs="Arial"/>
          <w:color w:val="000000" w:themeColor="text1"/>
          <w:sz w:val="20"/>
          <w:szCs w:val="20"/>
        </w:rPr>
        <w:t xml:space="preserve">Table 11: </w:t>
      </w:r>
      <w:r w:rsidRPr="00C80DC7">
        <w:rPr>
          <w:rFonts w:ascii="Arial" w:hAnsi="Arial" w:cs="Arial"/>
          <w:color w:val="000000" w:themeColor="text1"/>
          <w:sz w:val="20"/>
          <w:szCs w:val="20"/>
        </w:rPr>
        <w:t>Resource Protection BMPs</w:t>
      </w:r>
      <w:bookmarkEnd w:id="8"/>
      <w:bookmarkEnd w:id="9"/>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260"/>
        <w:gridCol w:w="1350"/>
        <w:gridCol w:w="1599"/>
      </w:tblGrid>
      <w:tr w:rsidR="002B2105" w:rsidRPr="008C68A9" w:rsidTr="005068C3">
        <w:trPr>
          <w:trHeight w:val="404"/>
          <w:jc w:val="center"/>
        </w:trPr>
        <w:tc>
          <w:tcPr>
            <w:tcW w:w="5289" w:type="dxa"/>
            <w:vMerge w:val="restart"/>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610" w:type="dxa"/>
            <w:gridSpan w:val="2"/>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99" w:type="dxa"/>
            <w:vMerge w:val="restart"/>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EE449B">
              <w:rPr>
                <w:rFonts w:ascii="Arial" w:hAnsi="Arial" w:cs="Arial"/>
                <w:b/>
                <w:bCs/>
                <w:color w:val="FF0000"/>
                <w:sz w:val="20"/>
                <w:szCs w:val="20"/>
              </w:rPr>
              <w:t xml:space="preserve">Check at least one BMP </w:t>
            </w:r>
          </w:p>
        </w:tc>
      </w:tr>
      <w:tr w:rsidR="002B2105" w:rsidRPr="008C68A9" w:rsidTr="005068C3">
        <w:trPr>
          <w:trHeight w:val="584"/>
          <w:jc w:val="center"/>
        </w:trPr>
        <w:tc>
          <w:tcPr>
            <w:tcW w:w="5289" w:type="dxa"/>
            <w:vMerge/>
            <w:shd w:val="clear" w:color="auto" w:fill="FFFFFF" w:themeFill="background1"/>
            <w:vAlign w:val="center"/>
            <w:hideMark/>
          </w:tcPr>
          <w:p w:rsidR="002B2105" w:rsidRPr="008C68A9" w:rsidRDefault="002B2105" w:rsidP="005068C3">
            <w:pPr>
              <w:rPr>
                <w:rFonts w:ascii="Arial" w:hAnsi="Arial" w:cs="Arial"/>
                <w:b/>
                <w:bCs/>
                <w:color w:val="000000" w:themeColor="text1"/>
                <w:sz w:val="20"/>
                <w:szCs w:val="20"/>
              </w:rPr>
            </w:pPr>
          </w:p>
        </w:tc>
        <w:tc>
          <w:tcPr>
            <w:tcW w:w="1260" w:type="dxa"/>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2B2105" w:rsidRPr="008C68A9" w:rsidRDefault="002B210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99" w:type="dxa"/>
            <w:vMerge/>
            <w:shd w:val="clear" w:color="auto" w:fill="FFFFFF" w:themeFill="background1"/>
            <w:vAlign w:val="center"/>
            <w:hideMark/>
          </w:tcPr>
          <w:p w:rsidR="002B2105" w:rsidRPr="008C68A9" w:rsidRDefault="002B2105" w:rsidP="005068C3">
            <w:pPr>
              <w:rPr>
                <w:rFonts w:ascii="Arial" w:hAnsi="Arial" w:cs="Arial"/>
                <w:b/>
                <w:bCs/>
                <w:color w:val="000000" w:themeColor="text1"/>
                <w:sz w:val="20"/>
                <w:szCs w:val="20"/>
              </w:rPr>
            </w:pPr>
          </w:p>
        </w:tc>
      </w:tr>
      <w:tr w:rsidR="002B2105" w:rsidRPr="008C68A9" w:rsidTr="005068C3">
        <w:trPr>
          <w:trHeight w:val="20"/>
          <w:jc w:val="center"/>
        </w:trPr>
        <w:tc>
          <w:tcPr>
            <w:tcW w:w="5289" w:type="dxa"/>
            <w:shd w:val="clear" w:color="auto" w:fill="FFFFFF" w:themeFill="background1"/>
          </w:tcPr>
          <w:p w:rsidR="002B2105" w:rsidRPr="008C68A9" w:rsidRDefault="002B2105"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 xml:space="preserve">Linear Protection </w:t>
            </w:r>
          </w:p>
          <w:p w:rsidR="002B2105" w:rsidRPr="008C68A9" w:rsidRDefault="002B2105" w:rsidP="005068C3">
            <w:pPr>
              <w:contextualSpacing/>
              <w:rPr>
                <w:rFonts w:ascii="Arial" w:hAnsi="Arial" w:cs="Arial"/>
                <w:bCs/>
                <w:i/>
                <w:color w:val="000000" w:themeColor="text1"/>
                <w:sz w:val="20"/>
                <w:szCs w:val="20"/>
              </w:rPr>
            </w:pPr>
          </w:p>
        </w:tc>
        <w:tc>
          <w:tcPr>
            <w:tcW w:w="126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 SE-6, SE-5, SE-13</w:t>
            </w:r>
          </w:p>
        </w:tc>
        <w:tc>
          <w:tcPr>
            <w:tcW w:w="135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SC-10, SC-6, SC-5</w:t>
            </w:r>
          </w:p>
        </w:tc>
        <w:tc>
          <w:tcPr>
            <w:tcW w:w="1599" w:type="dxa"/>
            <w:shd w:val="clear" w:color="auto" w:fill="FFFFFF" w:themeFill="background1"/>
          </w:tcPr>
          <w:p w:rsidR="002B2105"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2B2105" w:rsidRPr="008C68A9" w:rsidRDefault="002B2105" w:rsidP="005068C3">
            <w:pPr>
              <w:contextualSpacing/>
              <w:jc w:val="center"/>
              <w:rPr>
                <w:rFonts w:ascii="Arial" w:hAnsi="Arial" w:cs="Arial"/>
                <w:color w:val="000000" w:themeColor="text1"/>
                <w:sz w:val="20"/>
                <w:szCs w:val="20"/>
              </w:rPr>
            </w:pPr>
          </w:p>
        </w:tc>
      </w:tr>
      <w:tr w:rsidR="002B2105" w:rsidRPr="008C68A9" w:rsidTr="005068C3">
        <w:trPr>
          <w:trHeight w:val="188"/>
          <w:jc w:val="center"/>
        </w:trPr>
        <w:tc>
          <w:tcPr>
            <w:tcW w:w="5289" w:type="dxa"/>
            <w:shd w:val="clear" w:color="auto" w:fill="FFFFFF" w:themeFill="background1"/>
          </w:tcPr>
          <w:p w:rsidR="002B2105" w:rsidRPr="008C68A9" w:rsidRDefault="002B2105"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Preserve Natural Hydraulic Features and Riparian Area Buffers</w:t>
            </w:r>
          </w:p>
        </w:tc>
        <w:tc>
          <w:tcPr>
            <w:tcW w:w="126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35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99" w:type="dxa"/>
            <w:shd w:val="clear" w:color="auto" w:fill="FFFFFF" w:themeFill="background1"/>
          </w:tcPr>
          <w:p w:rsidR="002B2105"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2B2105" w:rsidRPr="008C68A9" w:rsidRDefault="002B2105" w:rsidP="005068C3">
            <w:pPr>
              <w:contextualSpacing/>
              <w:jc w:val="center"/>
              <w:rPr>
                <w:rFonts w:ascii="Arial" w:hAnsi="Arial" w:cs="Arial"/>
                <w:color w:val="000000" w:themeColor="text1"/>
                <w:sz w:val="20"/>
                <w:szCs w:val="20"/>
              </w:rPr>
            </w:pPr>
          </w:p>
        </w:tc>
      </w:tr>
      <w:tr w:rsidR="002B2105" w:rsidRPr="008C68A9" w:rsidTr="005068C3">
        <w:trPr>
          <w:trHeight w:val="350"/>
          <w:jc w:val="center"/>
        </w:trPr>
        <w:tc>
          <w:tcPr>
            <w:tcW w:w="5289" w:type="dxa"/>
            <w:shd w:val="clear" w:color="auto" w:fill="FFFFFF" w:themeFill="background1"/>
          </w:tcPr>
          <w:p w:rsidR="002B2105" w:rsidRPr="008C68A9" w:rsidRDefault="002B2105"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Demolition Adjacent to Water</w:t>
            </w:r>
          </w:p>
        </w:tc>
        <w:tc>
          <w:tcPr>
            <w:tcW w:w="126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NS-15</w:t>
            </w:r>
          </w:p>
        </w:tc>
        <w:tc>
          <w:tcPr>
            <w:tcW w:w="1350" w:type="dxa"/>
            <w:shd w:val="clear" w:color="auto" w:fill="FFFFFF" w:themeFill="background1"/>
          </w:tcPr>
          <w:p w:rsidR="002B2105" w:rsidRPr="008C68A9" w:rsidRDefault="002B2105"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NS-15</w:t>
            </w:r>
          </w:p>
        </w:tc>
        <w:tc>
          <w:tcPr>
            <w:tcW w:w="1599" w:type="dxa"/>
            <w:shd w:val="clear" w:color="auto" w:fill="FFFFFF" w:themeFill="background1"/>
          </w:tcPr>
          <w:p w:rsidR="002B2105"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B210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6E0619" w:rsidRPr="008C68A9" w:rsidTr="005068C3">
        <w:trPr>
          <w:trHeight w:val="350"/>
          <w:jc w:val="center"/>
        </w:trPr>
        <w:tc>
          <w:tcPr>
            <w:tcW w:w="5289" w:type="dxa"/>
            <w:shd w:val="clear" w:color="auto" w:fill="FFFFFF" w:themeFill="background1"/>
          </w:tcPr>
          <w:p w:rsidR="006E0619" w:rsidRPr="008C68A9" w:rsidRDefault="006E0619" w:rsidP="006E0619">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Temporary Stream Crossing</w:t>
            </w:r>
          </w:p>
        </w:tc>
        <w:tc>
          <w:tcPr>
            <w:tcW w:w="1260" w:type="dxa"/>
            <w:shd w:val="clear" w:color="auto" w:fill="FFFFFF" w:themeFill="background1"/>
          </w:tcPr>
          <w:p w:rsidR="006E0619" w:rsidRPr="008C68A9" w:rsidRDefault="006E0619"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NS-4</w:t>
            </w:r>
          </w:p>
        </w:tc>
        <w:tc>
          <w:tcPr>
            <w:tcW w:w="1350" w:type="dxa"/>
            <w:shd w:val="clear" w:color="auto" w:fill="FFFFFF" w:themeFill="background1"/>
          </w:tcPr>
          <w:p w:rsidR="006E0619" w:rsidRPr="008C68A9" w:rsidRDefault="006E0619"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99" w:type="dxa"/>
            <w:shd w:val="clear" w:color="auto" w:fill="FFFFFF" w:themeFill="background1"/>
          </w:tcPr>
          <w:p w:rsidR="006E0619" w:rsidRPr="008C68A9" w:rsidRDefault="000D7DD6"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6E255F" w:rsidRDefault="006E255F" w:rsidP="006E255F">
      <w:pPr>
        <w:spacing w:after="240"/>
        <w:rPr>
          <w:rFonts w:ascii="Arial" w:hAnsi="Arial" w:cs="Arial"/>
          <w:b/>
          <w:color w:val="000000" w:themeColor="text1"/>
          <w:sz w:val="20"/>
          <w:szCs w:val="20"/>
        </w:rPr>
      </w:pPr>
      <w:bookmarkStart w:id="10" w:name="_Toc357759646"/>
      <w:bookmarkStart w:id="11" w:name="_Toc358012554"/>
    </w:p>
    <w:p w:rsidR="00276B2A" w:rsidRPr="00736226" w:rsidRDefault="00736226" w:rsidP="006E255F">
      <w:pPr>
        <w:spacing w:after="240"/>
        <w:jc w:val="center"/>
        <w:rPr>
          <w:rFonts w:ascii="Arial" w:hAnsi="Arial" w:cs="Arial"/>
          <w:b/>
          <w:color w:val="000000" w:themeColor="text1"/>
          <w:sz w:val="20"/>
          <w:szCs w:val="20"/>
        </w:rPr>
      </w:pPr>
      <w:r>
        <w:rPr>
          <w:rFonts w:ascii="Arial" w:hAnsi="Arial" w:cs="Arial"/>
          <w:b/>
          <w:color w:val="000000" w:themeColor="text1"/>
          <w:sz w:val="20"/>
          <w:szCs w:val="20"/>
        </w:rPr>
        <w:t>Tab</w:t>
      </w:r>
      <w:r w:rsidRPr="00736226">
        <w:rPr>
          <w:rFonts w:ascii="Arial" w:hAnsi="Arial" w:cs="Arial"/>
          <w:b/>
          <w:color w:val="000000" w:themeColor="text1"/>
          <w:sz w:val="20"/>
          <w:szCs w:val="20"/>
        </w:rPr>
        <w:t xml:space="preserve">le 12: </w:t>
      </w:r>
      <w:r w:rsidR="00276B2A" w:rsidRPr="00736226">
        <w:rPr>
          <w:rFonts w:ascii="Arial" w:hAnsi="Arial" w:cs="Arial"/>
          <w:b/>
          <w:color w:val="000000" w:themeColor="text1"/>
          <w:sz w:val="20"/>
          <w:szCs w:val="20"/>
        </w:rPr>
        <w:t>Sediment Capture BMPs</w:t>
      </w:r>
      <w:bookmarkEnd w:id="10"/>
      <w:bookmarkEnd w:id="11"/>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276B2A" w:rsidRPr="008C68A9" w:rsidTr="005068C3">
        <w:trPr>
          <w:trHeight w:val="404"/>
          <w:jc w:val="center"/>
        </w:trPr>
        <w:tc>
          <w:tcPr>
            <w:tcW w:w="507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C640E6">
              <w:rPr>
                <w:rFonts w:ascii="Arial" w:hAnsi="Arial" w:cs="Arial"/>
                <w:b/>
                <w:bCs/>
                <w:color w:val="FF0000"/>
                <w:sz w:val="20"/>
                <w:szCs w:val="20"/>
              </w:rPr>
              <w:t xml:space="preserve">Check at least one BMP </w:t>
            </w:r>
          </w:p>
        </w:tc>
      </w:tr>
      <w:tr w:rsidR="00276B2A" w:rsidRPr="008C68A9" w:rsidTr="005068C3">
        <w:trPr>
          <w:trHeight w:val="638"/>
          <w:jc w:val="center"/>
        </w:trPr>
        <w:tc>
          <w:tcPr>
            <w:tcW w:w="507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r>
      <w:tr w:rsidR="00276B2A" w:rsidRPr="008C68A9" w:rsidTr="005068C3">
        <w:trPr>
          <w:trHeight w:val="20"/>
          <w:jc w:val="center"/>
        </w:trPr>
        <w:tc>
          <w:tcPr>
            <w:tcW w:w="5079" w:type="dxa"/>
            <w:shd w:val="clear" w:color="auto" w:fill="FFFFFF" w:themeFill="background1"/>
          </w:tcPr>
          <w:p w:rsidR="00276B2A" w:rsidRPr="008C68A9" w:rsidRDefault="00276B2A" w:rsidP="005068C3">
            <w:pPr>
              <w:contextualSpacing/>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Storm Drain Inlet Protection </w:t>
            </w:r>
          </w:p>
        </w:tc>
        <w:tc>
          <w:tcPr>
            <w:tcW w:w="1350" w:type="dxa"/>
            <w:shd w:val="clear" w:color="auto" w:fill="FFFFFF" w:themeFill="background1"/>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SE-10</w:t>
            </w:r>
          </w:p>
        </w:tc>
        <w:tc>
          <w:tcPr>
            <w:tcW w:w="1350" w:type="dxa"/>
            <w:shd w:val="clear" w:color="auto" w:fill="FFFFFF" w:themeFill="background1"/>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SC-10</w:t>
            </w:r>
          </w:p>
        </w:tc>
        <w:tc>
          <w:tcPr>
            <w:tcW w:w="1659" w:type="dxa"/>
            <w:shd w:val="clear" w:color="auto" w:fill="FFFFFF" w:themeFill="background1"/>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76B2A" w:rsidRPr="008C68A9" w:rsidTr="005068C3">
        <w:trPr>
          <w:trHeight w:val="314"/>
          <w:jc w:val="center"/>
        </w:trPr>
        <w:tc>
          <w:tcPr>
            <w:tcW w:w="5079" w:type="dxa"/>
            <w:shd w:val="clear" w:color="auto" w:fill="FFFFFF" w:themeFill="background1"/>
            <w:hideMark/>
          </w:tcPr>
          <w:p w:rsidR="00276B2A" w:rsidRPr="008C68A9" w:rsidRDefault="00276B2A" w:rsidP="005068C3">
            <w:pPr>
              <w:contextualSpacing/>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Sediment Trap </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SE-3</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SC-3</w:t>
            </w:r>
          </w:p>
        </w:tc>
        <w:tc>
          <w:tcPr>
            <w:tcW w:w="1659" w:type="dxa"/>
            <w:shd w:val="clear" w:color="auto" w:fill="FFFFFF" w:themeFill="background1"/>
            <w:hideMark/>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76B2A" w:rsidRPr="008C68A9" w:rsidTr="005068C3">
        <w:trPr>
          <w:trHeight w:val="332"/>
          <w:jc w:val="center"/>
        </w:trPr>
        <w:tc>
          <w:tcPr>
            <w:tcW w:w="5079" w:type="dxa"/>
            <w:shd w:val="clear" w:color="auto" w:fill="FFFFFF" w:themeFill="background1"/>
            <w:hideMark/>
          </w:tcPr>
          <w:p w:rsidR="00276B2A" w:rsidRPr="008C68A9" w:rsidRDefault="00276B2A"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Sedimentation Basin</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SE-2</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SC-2</w:t>
            </w:r>
          </w:p>
        </w:tc>
        <w:tc>
          <w:tcPr>
            <w:tcW w:w="1659" w:type="dxa"/>
            <w:shd w:val="clear" w:color="auto" w:fill="FFFFFF" w:themeFill="background1"/>
            <w:hideMark/>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76B2A" w:rsidRPr="008C68A9" w:rsidTr="005068C3">
        <w:trPr>
          <w:trHeight w:val="314"/>
          <w:jc w:val="center"/>
        </w:trPr>
        <w:tc>
          <w:tcPr>
            <w:tcW w:w="5079" w:type="dxa"/>
            <w:shd w:val="clear" w:color="auto" w:fill="FFFFFF" w:themeFill="background1"/>
            <w:hideMark/>
          </w:tcPr>
          <w:p w:rsidR="00276B2A" w:rsidRPr="008C68A9" w:rsidRDefault="00276B2A" w:rsidP="005068C3">
            <w:pPr>
              <w:contextualSpacing/>
              <w:rPr>
                <w:rFonts w:ascii="Arial" w:hAnsi="Arial" w:cs="Arial"/>
                <w:color w:val="000000" w:themeColor="text1"/>
                <w:sz w:val="20"/>
                <w:szCs w:val="20"/>
              </w:rPr>
            </w:pPr>
            <w:r w:rsidRPr="008C68A9">
              <w:rPr>
                <w:rFonts w:ascii="Arial" w:hAnsi="Arial" w:cs="Arial"/>
                <w:b/>
                <w:bCs/>
                <w:color w:val="000000" w:themeColor="text1"/>
                <w:sz w:val="20"/>
                <w:szCs w:val="20"/>
              </w:rPr>
              <w:t xml:space="preserve">Active Treatment System </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SE-11</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276B2A" w:rsidRPr="00C80DC7" w:rsidRDefault="00276B2A" w:rsidP="00276B2A">
      <w:pPr>
        <w:pStyle w:val="Caption"/>
        <w:rPr>
          <w:rFonts w:ascii="Arial" w:hAnsi="Arial" w:cs="Arial"/>
          <w:color w:val="000000" w:themeColor="text1"/>
          <w:sz w:val="20"/>
          <w:szCs w:val="20"/>
        </w:rPr>
      </w:pPr>
      <w:bookmarkStart w:id="12" w:name="_Toc357759647"/>
      <w:bookmarkStart w:id="13" w:name="_Toc358012555"/>
      <w:r w:rsidRPr="00C80DC7">
        <w:rPr>
          <w:rFonts w:ascii="Arial" w:hAnsi="Arial" w:cs="Arial"/>
          <w:color w:val="000000" w:themeColor="text1"/>
          <w:sz w:val="20"/>
          <w:szCs w:val="20"/>
        </w:rPr>
        <w:br/>
      </w:r>
      <w:r w:rsidR="00736226">
        <w:rPr>
          <w:rFonts w:ascii="Arial" w:hAnsi="Arial" w:cs="Arial"/>
          <w:color w:val="000000" w:themeColor="text1"/>
          <w:sz w:val="20"/>
          <w:szCs w:val="20"/>
        </w:rPr>
        <w:t xml:space="preserve">Table 13: </w:t>
      </w:r>
      <w:r w:rsidRPr="00C80DC7">
        <w:rPr>
          <w:rFonts w:ascii="Arial" w:hAnsi="Arial" w:cs="Arial"/>
          <w:color w:val="000000" w:themeColor="text1"/>
          <w:sz w:val="20"/>
          <w:szCs w:val="20"/>
        </w:rPr>
        <w:t>Off-Site Sediment Tracking BMPs</w:t>
      </w:r>
      <w:bookmarkEnd w:id="12"/>
      <w:bookmarkEnd w:id="13"/>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276B2A" w:rsidRPr="008C68A9" w:rsidTr="005068C3">
        <w:trPr>
          <w:trHeight w:val="404"/>
          <w:jc w:val="center"/>
        </w:trPr>
        <w:tc>
          <w:tcPr>
            <w:tcW w:w="507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D04500">
              <w:rPr>
                <w:rFonts w:ascii="Arial" w:hAnsi="Arial" w:cs="Arial"/>
                <w:b/>
                <w:bCs/>
                <w:color w:val="FF0000"/>
                <w:sz w:val="20"/>
                <w:szCs w:val="20"/>
              </w:rPr>
              <w:t xml:space="preserve">Check at least one BMP </w:t>
            </w:r>
          </w:p>
        </w:tc>
      </w:tr>
      <w:tr w:rsidR="00276B2A" w:rsidRPr="008C68A9" w:rsidTr="005068C3">
        <w:trPr>
          <w:trHeight w:val="584"/>
          <w:jc w:val="center"/>
        </w:trPr>
        <w:tc>
          <w:tcPr>
            <w:tcW w:w="507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r>
      <w:tr w:rsidR="00276B2A" w:rsidRPr="008C68A9" w:rsidTr="005068C3">
        <w:trPr>
          <w:trHeight w:val="341"/>
          <w:jc w:val="center"/>
        </w:trPr>
        <w:tc>
          <w:tcPr>
            <w:tcW w:w="5079" w:type="dxa"/>
            <w:shd w:val="clear" w:color="auto" w:fill="FFFFFF" w:themeFill="background1"/>
          </w:tcPr>
          <w:p w:rsidR="00276B2A" w:rsidRPr="008C68A9" w:rsidRDefault="00276B2A" w:rsidP="005068C3">
            <w:pPr>
              <w:contextualSpacing/>
              <w:rPr>
                <w:rFonts w:ascii="Arial" w:hAnsi="Arial" w:cs="Arial"/>
                <w:color w:val="000000" w:themeColor="text1"/>
                <w:sz w:val="20"/>
                <w:szCs w:val="20"/>
              </w:rPr>
            </w:pPr>
            <w:r w:rsidRPr="008C68A9">
              <w:rPr>
                <w:rFonts w:ascii="Arial" w:hAnsi="Arial" w:cs="Arial"/>
                <w:b/>
                <w:bCs/>
                <w:color w:val="000000" w:themeColor="text1"/>
                <w:sz w:val="20"/>
                <w:szCs w:val="20"/>
              </w:rPr>
              <w:t>Construction Entrance/Exit Stabilization</w:t>
            </w:r>
            <w:r w:rsidRPr="008C68A9">
              <w:rPr>
                <w:rFonts w:ascii="Arial" w:hAnsi="Arial" w:cs="Arial"/>
                <w:color w:val="000000" w:themeColor="text1"/>
                <w:sz w:val="20"/>
                <w:szCs w:val="20"/>
              </w:rPr>
              <w:t xml:space="preserve"> </w:t>
            </w:r>
          </w:p>
        </w:tc>
        <w:tc>
          <w:tcPr>
            <w:tcW w:w="1350" w:type="dxa"/>
            <w:shd w:val="clear" w:color="auto" w:fill="FFFFFF" w:themeFill="background1"/>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TC-1</w:t>
            </w:r>
          </w:p>
        </w:tc>
        <w:tc>
          <w:tcPr>
            <w:tcW w:w="1350" w:type="dxa"/>
            <w:shd w:val="clear" w:color="auto" w:fill="FFFFFF" w:themeFill="background1"/>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TC-1</w:t>
            </w:r>
          </w:p>
        </w:tc>
        <w:tc>
          <w:tcPr>
            <w:tcW w:w="1659" w:type="dxa"/>
            <w:shd w:val="clear" w:color="auto" w:fill="FFFFFF" w:themeFill="background1"/>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276B2A" w:rsidRPr="008C68A9">
              <w:rPr>
                <w:rFonts w:ascii="Arial" w:hAnsi="Arial" w:cs="Arial"/>
                <w:color w:val="000000" w:themeColor="text1"/>
                <w:sz w:val="20"/>
                <w:szCs w:val="20"/>
              </w:rPr>
              <w:t> </w:t>
            </w:r>
          </w:p>
        </w:tc>
      </w:tr>
      <w:tr w:rsidR="00276B2A" w:rsidRPr="008C68A9" w:rsidTr="005068C3">
        <w:trPr>
          <w:trHeight w:val="314"/>
          <w:jc w:val="center"/>
        </w:trPr>
        <w:tc>
          <w:tcPr>
            <w:tcW w:w="5079" w:type="dxa"/>
            <w:shd w:val="clear" w:color="auto" w:fill="FFFFFF" w:themeFill="background1"/>
            <w:hideMark/>
          </w:tcPr>
          <w:p w:rsidR="00276B2A" w:rsidRPr="008C68A9" w:rsidRDefault="00276B2A"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Construction Road Stabilization</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TC-2</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276B2A" w:rsidRPr="008C68A9">
              <w:rPr>
                <w:rFonts w:ascii="Arial" w:hAnsi="Arial" w:cs="Arial"/>
                <w:color w:val="000000" w:themeColor="text1"/>
                <w:sz w:val="20"/>
                <w:szCs w:val="20"/>
              </w:rPr>
              <w:t> </w:t>
            </w:r>
          </w:p>
        </w:tc>
      </w:tr>
      <w:tr w:rsidR="00276B2A" w:rsidRPr="008C68A9" w:rsidTr="005068C3">
        <w:trPr>
          <w:trHeight w:val="332"/>
          <w:jc w:val="center"/>
        </w:trPr>
        <w:tc>
          <w:tcPr>
            <w:tcW w:w="5079" w:type="dxa"/>
            <w:shd w:val="clear" w:color="auto" w:fill="FFFFFF" w:themeFill="background1"/>
            <w:hideMark/>
          </w:tcPr>
          <w:p w:rsidR="00276B2A" w:rsidRPr="008C68A9" w:rsidRDefault="00276B2A" w:rsidP="005068C3">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Tire Wash</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TC-3</w:t>
            </w:r>
          </w:p>
        </w:tc>
        <w:tc>
          <w:tcPr>
            <w:tcW w:w="1350" w:type="dxa"/>
            <w:shd w:val="clear" w:color="auto" w:fill="FFFFFF" w:themeFill="background1"/>
            <w:hideMark/>
          </w:tcPr>
          <w:p w:rsidR="00276B2A" w:rsidRPr="008C68A9" w:rsidRDefault="00276B2A"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TC-3</w:t>
            </w:r>
          </w:p>
        </w:tc>
        <w:tc>
          <w:tcPr>
            <w:tcW w:w="1659" w:type="dxa"/>
            <w:shd w:val="clear" w:color="auto" w:fill="FFFFFF" w:themeFill="background1"/>
            <w:hideMark/>
          </w:tcPr>
          <w:p w:rsidR="00276B2A" w:rsidRPr="008C68A9" w:rsidRDefault="000D7DD6" w:rsidP="005068C3">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276B2A" w:rsidRPr="008C68A9">
              <w:rPr>
                <w:rFonts w:ascii="Arial" w:hAnsi="Arial" w:cs="Arial"/>
                <w:color w:val="000000" w:themeColor="text1"/>
                <w:sz w:val="20"/>
                <w:szCs w:val="20"/>
              </w:rPr>
              <w:t> </w:t>
            </w:r>
          </w:p>
        </w:tc>
      </w:tr>
      <w:tr w:rsidR="006E0619" w:rsidRPr="008C68A9" w:rsidTr="005068C3">
        <w:trPr>
          <w:trHeight w:val="332"/>
          <w:jc w:val="center"/>
        </w:trPr>
        <w:tc>
          <w:tcPr>
            <w:tcW w:w="5079" w:type="dxa"/>
            <w:shd w:val="clear" w:color="auto" w:fill="FFFFFF" w:themeFill="background1"/>
            <w:hideMark/>
          </w:tcPr>
          <w:p w:rsidR="006E0619" w:rsidRPr="008C68A9" w:rsidRDefault="006E0619" w:rsidP="006E0619">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Street Sweeping and Vacuuming</w:t>
            </w:r>
          </w:p>
        </w:tc>
        <w:tc>
          <w:tcPr>
            <w:tcW w:w="1350" w:type="dxa"/>
            <w:shd w:val="clear" w:color="auto" w:fill="FFFFFF" w:themeFill="background1"/>
            <w:hideMark/>
          </w:tcPr>
          <w:p w:rsidR="006E0619" w:rsidRPr="008C68A9" w:rsidRDefault="006E0619"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SE-7</w:t>
            </w:r>
          </w:p>
        </w:tc>
        <w:tc>
          <w:tcPr>
            <w:tcW w:w="1350" w:type="dxa"/>
            <w:shd w:val="clear" w:color="auto" w:fill="FFFFFF" w:themeFill="background1"/>
            <w:hideMark/>
          </w:tcPr>
          <w:p w:rsidR="006E0619" w:rsidRPr="008C68A9" w:rsidRDefault="006E0619"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SC-7</w:t>
            </w:r>
          </w:p>
        </w:tc>
        <w:tc>
          <w:tcPr>
            <w:tcW w:w="1659" w:type="dxa"/>
            <w:shd w:val="clear" w:color="auto" w:fill="FFFFFF" w:themeFill="background1"/>
            <w:hideMark/>
          </w:tcPr>
          <w:p w:rsidR="006E0619" w:rsidRPr="008C68A9" w:rsidRDefault="000D7DD6" w:rsidP="006E061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E0619"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6E0619" w:rsidRPr="008C68A9">
              <w:rPr>
                <w:rFonts w:ascii="Arial" w:hAnsi="Arial" w:cs="Arial"/>
                <w:color w:val="000000" w:themeColor="text1"/>
                <w:sz w:val="20"/>
                <w:szCs w:val="20"/>
              </w:rPr>
              <w:t> </w:t>
            </w:r>
          </w:p>
        </w:tc>
      </w:tr>
    </w:tbl>
    <w:p w:rsidR="006E255F" w:rsidRDefault="006E255F" w:rsidP="006E255F"/>
    <w:p w:rsidR="006E255F" w:rsidRDefault="006E255F" w:rsidP="006E255F"/>
    <w:p w:rsidR="006E255F" w:rsidRDefault="006E255F" w:rsidP="006E255F"/>
    <w:p w:rsidR="006E255F" w:rsidRDefault="006E255F" w:rsidP="006E255F"/>
    <w:p w:rsidR="006E255F" w:rsidRDefault="006E255F" w:rsidP="006E255F"/>
    <w:p w:rsidR="006E255F" w:rsidRDefault="006E255F" w:rsidP="006E255F"/>
    <w:p w:rsidR="006E255F" w:rsidRDefault="006E255F" w:rsidP="006E255F"/>
    <w:p w:rsidR="006E255F" w:rsidRDefault="006E255F" w:rsidP="006E255F"/>
    <w:p w:rsidR="006E255F" w:rsidRDefault="006E255F" w:rsidP="006E255F"/>
    <w:p w:rsidR="006E255F" w:rsidRDefault="006E255F" w:rsidP="006E255F">
      <w:pPr>
        <w:rPr>
          <w:rFonts w:ascii="Arial" w:hAnsi="Arial" w:cs="Arial"/>
          <w:color w:val="000000" w:themeColor="text1"/>
          <w:sz w:val="20"/>
          <w:szCs w:val="20"/>
        </w:rPr>
      </w:pPr>
      <w:bookmarkStart w:id="14" w:name="_Toc357759648"/>
      <w:bookmarkStart w:id="15" w:name="_Toc358012556"/>
      <w:bookmarkEnd w:id="6"/>
      <w:bookmarkEnd w:id="7"/>
    </w:p>
    <w:p w:rsidR="00276B2A" w:rsidRPr="006E255F" w:rsidRDefault="00276B2A" w:rsidP="006E255F">
      <w:pPr>
        <w:jc w:val="center"/>
        <w:rPr>
          <w:rFonts w:ascii="Arial" w:hAnsi="Arial" w:cs="Arial"/>
          <w:b/>
          <w:color w:val="000000" w:themeColor="text1"/>
          <w:sz w:val="20"/>
          <w:szCs w:val="20"/>
        </w:rPr>
      </w:pPr>
      <w:r w:rsidRPr="00C80DC7">
        <w:rPr>
          <w:rFonts w:ascii="Arial" w:hAnsi="Arial" w:cs="Arial"/>
          <w:color w:val="000000" w:themeColor="text1"/>
          <w:sz w:val="20"/>
          <w:szCs w:val="20"/>
        </w:rPr>
        <w:lastRenderedPageBreak/>
        <w:br/>
      </w:r>
      <w:r w:rsidR="0003792D" w:rsidRPr="006E255F">
        <w:rPr>
          <w:rFonts w:ascii="Arial" w:hAnsi="Arial" w:cs="Arial"/>
          <w:b/>
          <w:color w:val="000000" w:themeColor="text1"/>
          <w:sz w:val="20"/>
          <w:szCs w:val="20"/>
        </w:rPr>
        <w:t xml:space="preserve">Table 14: </w:t>
      </w:r>
      <w:r w:rsidRPr="006E255F">
        <w:rPr>
          <w:rFonts w:ascii="Arial" w:hAnsi="Arial" w:cs="Arial"/>
          <w:b/>
          <w:color w:val="000000" w:themeColor="text1"/>
          <w:sz w:val="20"/>
          <w:szCs w:val="20"/>
        </w:rPr>
        <w:t>Run-On and Site Storm Water Management BMPs</w:t>
      </w:r>
      <w:bookmarkEnd w:id="14"/>
      <w:bookmarkEnd w:id="15"/>
    </w:p>
    <w:p w:rsidR="006E255F" w:rsidRPr="006E255F" w:rsidRDefault="006E255F" w:rsidP="006E255F"/>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276B2A" w:rsidRPr="008C68A9" w:rsidTr="005068C3">
        <w:trPr>
          <w:trHeight w:val="404"/>
          <w:jc w:val="center"/>
        </w:trPr>
        <w:tc>
          <w:tcPr>
            <w:tcW w:w="507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D652E0">
              <w:rPr>
                <w:rFonts w:ascii="Arial" w:hAnsi="Arial" w:cs="Arial"/>
                <w:b/>
                <w:bCs/>
                <w:color w:val="FF0000"/>
                <w:sz w:val="20"/>
                <w:szCs w:val="20"/>
              </w:rPr>
              <w:t xml:space="preserve">Check at least one BMP </w:t>
            </w:r>
          </w:p>
        </w:tc>
      </w:tr>
      <w:tr w:rsidR="00276B2A" w:rsidRPr="008C68A9" w:rsidTr="005068C3">
        <w:trPr>
          <w:trHeight w:val="584"/>
          <w:jc w:val="center"/>
        </w:trPr>
        <w:tc>
          <w:tcPr>
            <w:tcW w:w="507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276B2A" w:rsidRPr="008C68A9" w:rsidRDefault="00276B2A"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276B2A" w:rsidRPr="008C68A9" w:rsidRDefault="00276B2A" w:rsidP="005068C3">
            <w:pPr>
              <w:rPr>
                <w:rFonts w:ascii="Arial" w:hAnsi="Arial" w:cs="Arial"/>
                <w:b/>
                <w:bCs/>
                <w:color w:val="000000" w:themeColor="text1"/>
                <w:sz w:val="20"/>
                <w:szCs w:val="20"/>
              </w:rPr>
            </w:pPr>
          </w:p>
        </w:tc>
      </w:tr>
      <w:tr w:rsidR="00276B2A" w:rsidRPr="008C68A9" w:rsidTr="005068C3">
        <w:trPr>
          <w:trHeight w:val="20"/>
          <w:jc w:val="center"/>
        </w:trPr>
        <w:tc>
          <w:tcPr>
            <w:tcW w:w="5079" w:type="dxa"/>
            <w:shd w:val="clear" w:color="auto" w:fill="FFFFFF" w:themeFill="background1"/>
          </w:tcPr>
          <w:p w:rsidR="00276B2A" w:rsidRPr="008C68A9" w:rsidRDefault="00276B2A" w:rsidP="005068C3">
            <w:pPr>
              <w:rPr>
                <w:rFonts w:ascii="Arial" w:hAnsi="Arial" w:cs="Arial"/>
                <w:color w:val="000000" w:themeColor="text1"/>
                <w:sz w:val="20"/>
                <w:szCs w:val="20"/>
              </w:rPr>
            </w:pPr>
            <w:r w:rsidRPr="008C68A9">
              <w:rPr>
                <w:rFonts w:ascii="Arial" w:hAnsi="Arial" w:cs="Arial"/>
                <w:b/>
                <w:bCs/>
                <w:color w:val="000000" w:themeColor="text1"/>
                <w:sz w:val="20"/>
                <w:szCs w:val="20"/>
              </w:rPr>
              <w:t xml:space="preserve">Divert Run-on </w:t>
            </w:r>
            <w:r w:rsidRPr="008C68A9">
              <w:rPr>
                <w:rFonts w:ascii="Arial" w:hAnsi="Arial" w:cs="Arial"/>
                <w:b/>
                <w:color w:val="000000" w:themeColor="text1"/>
                <w:sz w:val="20"/>
                <w:szCs w:val="20"/>
              </w:rPr>
              <w:t>from Surrounding Areas</w:t>
            </w:r>
          </w:p>
        </w:tc>
        <w:tc>
          <w:tcPr>
            <w:tcW w:w="1350" w:type="dxa"/>
            <w:shd w:val="clear" w:color="auto" w:fill="FFFFFF" w:themeFill="background1"/>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EC-9, SE-5, SE-6, SE-13</w:t>
            </w:r>
          </w:p>
        </w:tc>
        <w:tc>
          <w:tcPr>
            <w:tcW w:w="1350" w:type="dxa"/>
            <w:shd w:val="clear" w:color="auto" w:fill="FFFFFF" w:themeFill="background1"/>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SC-5, SS-9, SC-6, NS-5</w:t>
            </w:r>
          </w:p>
        </w:tc>
        <w:tc>
          <w:tcPr>
            <w:tcW w:w="1659" w:type="dxa"/>
            <w:shd w:val="clear" w:color="auto" w:fill="FFFFFF" w:themeFill="background1"/>
          </w:tcPr>
          <w:p w:rsidR="00276B2A"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276B2A" w:rsidRPr="008C68A9" w:rsidRDefault="00276B2A" w:rsidP="005068C3">
            <w:pPr>
              <w:jc w:val="center"/>
              <w:rPr>
                <w:rFonts w:ascii="Arial" w:hAnsi="Arial" w:cs="Arial"/>
                <w:color w:val="000000" w:themeColor="text1"/>
                <w:sz w:val="20"/>
                <w:szCs w:val="20"/>
              </w:rPr>
            </w:pPr>
          </w:p>
        </w:tc>
      </w:tr>
      <w:tr w:rsidR="00276B2A" w:rsidRPr="008C68A9" w:rsidTr="005068C3">
        <w:trPr>
          <w:trHeight w:val="314"/>
          <w:jc w:val="center"/>
        </w:trPr>
        <w:tc>
          <w:tcPr>
            <w:tcW w:w="5079" w:type="dxa"/>
            <w:shd w:val="clear" w:color="auto" w:fill="FFFFFF" w:themeFill="background1"/>
            <w:hideMark/>
          </w:tcPr>
          <w:p w:rsidR="00276B2A" w:rsidRPr="008C68A9" w:rsidRDefault="00276B2A" w:rsidP="005068C3">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Check Dams </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SE-4</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SC-4</w:t>
            </w:r>
          </w:p>
        </w:tc>
        <w:tc>
          <w:tcPr>
            <w:tcW w:w="1659" w:type="dxa"/>
            <w:shd w:val="clear" w:color="auto" w:fill="FFFFFF" w:themeFill="background1"/>
            <w:hideMark/>
          </w:tcPr>
          <w:p w:rsidR="00276B2A"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76B2A" w:rsidRPr="008C68A9" w:rsidTr="005068C3">
        <w:trPr>
          <w:trHeight w:val="332"/>
          <w:jc w:val="center"/>
        </w:trPr>
        <w:tc>
          <w:tcPr>
            <w:tcW w:w="5079" w:type="dxa"/>
            <w:shd w:val="clear" w:color="auto" w:fill="FFFFFF" w:themeFill="background1"/>
            <w:hideMark/>
          </w:tcPr>
          <w:p w:rsidR="00276B2A" w:rsidRPr="008C68A9" w:rsidRDefault="00276B2A" w:rsidP="005068C3">
            <w:pPr>
              <w:rPr>
                <w:rFonts w:ascii="Arial" w:hAnsi="Arial" w:cs="Arial"/>
                <w:b/>
                <w:color w:val="000000" w:themeColor="text1"/>
                <w:sz w:val="20"/>
                <w:szCs w:val="20"/>
              </w:rPr>
            </w:pPr>
            <w:r w:rsidRPr="008C68A9">
              <w:rPr>
                <w:rFonts w:ascii="Arial" w:hAnsi="Arial" w:cs="Arial"/>
                <w:b/>
                <w:bCs/>
                <w:color w:val="000000" w:themeColor="text1"/>
                <w:sz w:val="20"/>
                <w:szCs w:val="20"/>
              </w:rPr>
              <w:t xml:space="preserve">Slope Drains and/or </w:t>
            </w:r>
            <w:r w:rsidRPr="008C68A9">
              <w:rPr>
                <w:rFonts w:ascii="Arial" w:hAnsi="Arial" w:cs="Arial"/>
                <w:b/>
                <w:color w:val="000000" w:themeColor="text1"/>
                <w:sz w:val="20"/>
                <w:szCs w:val="20"/>
              </w:rPr>
              <w:t>Stabilized Drainage Swales</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EC-9, EC-11</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SS-9, SS-11</w:t>
            </w:r>
          </w:p>
        </w:tc>
        <w:tc>
          <w:tcPr>
            <w:tcW w:w="1659" w:type="dxa"/>
            <w:shd w:val="clear" w:color="auto" w:fill="FFFFFF" w:themeFill="background1"/>
            <w:hideMark/>
          </w:tcPr>
          <w:p w:rsidR="00276B2A"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76B2A" w:rsidRPr="008C68A9" w:rsidTr="005068C3">
        <w:trPr>
          <w:trHeight w:val="314"/>
          <w:jc w:val="center"/>
        </w:trPr>
        <w:tc>
          <w:tcPr>
            <w:tcW w:w="5079" w:type="dxa"/>
            <w:shd w:val="clear" w:color="auto" w:fill="FFFFFF" w:themeFill="background1"/>
            <w:hideMark/>
          </w:tcPr>
          <w:p w:rsidR="00276B2A" w:rsidRPr="008C68A9" w:rsidRDefault="00276B2A" w:rsidP="005068C3">
            <w:pPr>
              <w:rPr>
                <w:rFonts w:ascii="Arial" w:hAnsi="Arial" w:cs="Arial"/>
                <w:color w:val="000000" w:themeColor="text1"/>
                <w:sz w:val="20"/>
                <w:szCs w:val="20"/>
              </w:rPr>
            </w:pPr>
            <w:r w:rsidRPr="008C68A9">
              <w:rPr>
                <w:rFonts w:ascii="Arial" w:hAnsi="Arial" w:cs="Arial"/>
                <w:b/>
                <w:bCs/>
                <w:color w:val="000000" w:themeColor="text1"/>
                <w:sz w:val="20"/>
                <w:szCs w:val="20"/>
              </w:rPr>
              <w:t>Outlet Protection</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EC-10</w:t>
            </w:r>
          </w:p>
        </w:tc>
        <w:tc>
          <w:tcPr>
            <w:tcW w:w="1350" w:type="dxa"/>
            <w:shd w:val="clear" w:color="auto" w:fill="FFFFFF" w:themeFill="background1"/>
            <w:hideMark/>
          </w:tcPr>
          <w:p w:rsidR="00276B2A" w:rsidRPr="008C68A9" w:rsidRDefault="00276B2A"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SS-10</w:t>
            </w:r>
          </w:p>
        </w:tc>
        <w:tc>
          <w:tcPr>
            <w:tcW w:w="1659" w:type="dxa"/>
            <w:shd w:val="clear" w:color="auto" w:fill="FFFFFF" w:themeFill="background1"/>
            <w:hideMark/>
          </w:tcPr>
          <w:p w:rsidR="00276B2A"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76B2A"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875DA3" w:rsidRPr="00C80DC7" w:rsidRDefault="00875DA3" w:rsidP="00875DA3">
      <w:pPr>
        <w:pStyle w:val="Caption"/>
        <w:rPr>
          <w:rFonts w:ascii="Arial" w:hAnsi="Arial" w:cs="Arial"/>
          <w:color w:val="000000" w:themeColor="text1"/>
          <w:sz w:val="20"/>
          <w:szCs w:val="20"/>
        </w:rPr>
      </w:pPr>
      <w:bookmarkStart w:id="16" w:name="_Toc357759649"/>
      <w:bookmarkStart w:id="17" w:name="_Toc358012557"/>
      <w:r w:rsidRPr="00C80DC7">
        <w:rPr>
          <w:rFonts w:ascii="Arial" w:hAnsi="Arial" w:cs="Arial"/>
          <w:color w:val="000000" w:themeColor="text1"/>
          <w:sz w:val="20"/>
          <w:szCs w:val="20"/>
        </w:rPr>
        <w:br/>
      </w:r>
      <w:r w:rsidR="0003792D">
        <w:rPr>
          <w:rFonts w:ascii="Arial" w:hAnsi="Arial" w:cs="Arial"/>
          <w:color w:val="000000" w:themeColor="text1"/>
          <w:sz w:val="20"/>
          <w:szCs w:val="20"/>
        </w:rPr>
        <w:t xml:space="preserve">Table 15: </w:t>
      </w:r>
      <w:r w:rsidRPr="00C80DC7">
        <w:rPr>
          <w:rFonts w:ascii="Arial" w:hAnsi="Arial" w:cs="Arial"/>
          <w:color w:val="000000" w:themeColor="text1"/>
          <w:sz w:val="20"/>
          <w:szCs w:val="20"/>
        </w:rPr>
        <w:t>Spill Control BMPs</w:t>
      </w:r>
      <w:bookmarkEnd w:id="16"/>
      <w:bookmarkEnd w:id="17"/>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875DA3" w:rsidRPr="008C68A9" w:rsidTr="005068C3">
        <w:trPr>
          <w:trHeight w:val="404"/>
          <w:jc w:val="center"/>
        </w:trPr>
        <w:tc>
          <w:tcPr>
            <w:tcW w:w="5079" w:type="dxa"/>
            <w:vMerge w:val="restart"/>
            <w:shd w:val="clear" w:color="auto" w:fill="FFFFFF" w:themeFill="background1"/>
            <w:vAlign w:val="bottom"/>
            <w:hideMark/>
          </w:tcPr>
          <w:p w:rsidR="00875DA3" w:rsidRPr="008C68A9" w:rsidRDefault="00875DA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875DA3" w:rsidRPr="008C68A9" w:rsidRDefault="00875DA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875DA3" w:rsidRPr="008C68A9" w:rsidRDefault="00875DA3" w:rsidP="005068C3">
            <w:pPr>
              <w:jc w:val="center"/>
              <w:rPr>
                <w:rFonts w:ascii="Arial" w:hAnsi="Arial" w:cs="Arial"/>
                <w:b/>
                <w:bCs/>
                <w:color w:val="000000" w:themeColor="text1"/>
                <w:sz w:val="20"/>
                <w:szCs w:val="20"/>
              </w:rPr>
            </w:pPr>
            <w:r w:rsidRPr="00642C38">
              <w:rPr>
                <w:rFonts w:ascii="Arial" w:hAnsi="Arial" w:cs="Arial"/>
                <w:b/>
                <w:bCs/>
                <w:color w:val="FF0000"/>
                <w:sz w:val="20"/>
                <w:szCs w:val="20"/>
              </w:rPr>
              <w:t xml:space="preserve">Check at least one BMP </w:t>
            </w:r>
          </w:p>
        </w:tc>
      </w:tr>
      <w:tr w:rsidR="00875DA3" w:rsidRPr="008C68A9" w:rsidTr="005068C3">
        <w:trPr>
          <w:trHeight w:val="584"/>
          <w:jc w:val="center"/>
        </w:trPr>
        <w:tc>
          <w:tcPr>
            <w:tcW w:w="5079" w:type="dxa"/>
            <w:vMerge/>
            <w:shd w:val="clear" w:color="auto" w:fill="FFFFFF" w:themeFill="background1"/>
            <w:vAlign w:val="center"/>
            <w:hideMark/>
          </w:tcPr>
          <w:p w:rsidR="00875DA3" w:rsidRPr="008C68A9" w:rsidRDefault="00875DA3"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875DA3" w:rsidRPr="008C68A9" w:rsidRDefault="00875DA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875DA3" w:rsidRPr="008C68A9" w:rsidRDefault="00875DA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875DA3" w:rsidRPr="008C68A9" w:rsidRDefault="00875DA3" w:rsidP="005068C3">
            <w:pPr>
              <w:rPr>
                <w:rFonts w:ascii="Arial" w:hAnsi="Arial" w:cs="Arial"/>
                <w:b/>
                <w:bCs/>
                <w:color w:val="000000" w:themeColor="text1"/>
                <w:sz w:val="20"/>
                <w:szCs w:val="20"/>
              </w:rPr>
            </w:pPr>
          </w:p>
        </w:tc>
      </w:tr>
      <w:tr w:rsidR="00875DA3" w:rsidRPr="008C68A9" w:rsidTr="005068C3">
        <w:trPr>
          <w:trHeight w:val="314"/>
          <w:jc w:val="center"/>
        </w:trPr>
        <w:tc>
          <w:tcPr>
            <w:tcW w:w="5079" w:type="dxa"/>
            <w:shd w:val="clear" w:color="auto" w:fill="FFFFFF" w:themeFill="background1"/>
          </w:tcPr>
          <w:p w:rsidR="00875DA3" w:rsidRPr="008C68A9" w:rsidRDefault="00875DA3"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Spill Prevention and Control</w:t>
            </w:r>
          </w:p>
        </w:tc>
        <w:tc>
          <w:tcPr>
            <w:tcW w:w="1350" w:type="dxa"/>
            <w:shd w:val="clear" w:color="auto" w:fill="FFFFFF" w:themeFill="background1"/>
          </w:tcPr>
          <w:p w:rsidR="00875DA3" w:rsidRPr="008C68A9" w:rsidRDefault="00875DA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WM-4</w:t>
            </w:r>
          </w:p>
        </w:tc>
        <w:tc>
          <w:tcPr>
            <w:tcW w:w="1350" w:type="dxa"/>
            <w:shd w:val="clear" w:color="auto" w:fill="FFFFFF" w:themeFill="background1"/>
          </w:tcPr>
          <w:p w:rsidR="00875DA3" w:rsidRPr="008C68A9" w:rsidRDefault="00875DA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WM-4</w:t>
            </w:r>
          </w:p>
        </w:tc>
        <w:tc>
          <w:tcPr>
            <w:tcW w:w="1659" w:type="dxa"/>
            <w:shd w:val="clear" w:color="auto" w:fill="FFFFFF" w:themeFill="background1"/>
          </w:tcPr>
          <w:p w:rsidR="00875DA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75DA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75DA3" w:rsidRPr="008C68A9" w:rsidTr="005068C3">
        <w:trPr>
          <w:trHeight w:val="341"/>
          <w:jc w:val="center"/>
        </w:trPr>
        <w:tc>
          <w:tcPr>
            <w:tcW w:w="5079" w:type="dxa"/>
            <w:shd w:val="clear" w:color="auto" w:fill="FFFFFF" w:themeFill="background1"/>
            <w:hideMark/>
          </w:tcPr>
          <w:p w:rsidR="00875DA3" w:rsidRPr="008C68A9" w:rsidRDefault="00875DA3" w:rsidP="005068C3">
            <w:pPr>
              <w:rPr>
                <w:rFonts w:ascii="Arial" w:hAnsi="Arial" w:cs="Arial"/>
                <w:i/>
                <w:color w:val="000000" w:themeColor="text1"/>
                <w:sz w:val="20"/>
                <w:szCs w:val="20"/>
              </w:rPr>
            </w:pPr>
            <w:r w:rsidRPr="008C68A9">
              <w:rPr>
                <w:rFonts w:ascii="Arial" w:hAnsi="Arial" w:cs="Arial"/>
                <w:b/>
                <w:bCs/>
                <w:color w:val="000000" w:themeColor="text1"/>
                <w:sz w:val="20"/>
                <w:szCs w:val="20"/>
              </w:rPr>
              <w:t>Reporting Significant Spills</w:t>
            </w:r>
          </w:p>
        </w:tc>
        <w:tc>
          <w:tcPr>
            <w:tcW w:w="1350" w:type="dxa"/>
            <w:shd w:val="clear" w:color="auto" w:fill="FFFFFF" w:themeFill="background1"/>
            <w:hideMark/>
          </w:tcPr>
          <w:p w:rsidR="00875DA3" w:rsidRPr="008C68A9" w:rsidRDefault="00875DA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350" w:type="dxa"/>
            <w:shd w:val="clear" w:color="auto" w:fill="FFFFFF" w:themeFill="background1"/>
            <w:hideMark/>
          </w:tcPr>
          <w:p w:rsidR="00875DA3" w:rsidRPr="008C68A9" w:rsidRDefault="00875DA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875DA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75DA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2957F7" w:rsidRPr="00C80DC7" w:rsidRDefault="002957F7" w:rsidP="008A5C62">
      <w:pPr>
        <w:pStyle w:val="Caption"/>
        <w:rPr>
          <w:rFonts w:ascii="Arial" w:hAnsi="Arial" w:cs="Arial"/>
          <w:color w:val="000000" w:themeColor="text1"/>
          <w:sz w:val="20"/>
          <w:szCs w:val="20"/>
        </w:rPr>
      </w:pPr>
      <w:bookmarkStart w:id="18" w:name="_Toc357759650"/>
      <w:bookmarkStart w:id="19" w:name="_Toc358012558"/>
      <w:r w:rsidRPr="00C80DC7">
        <w:rPr>
          <w:rFonts w:ascii="Arial" w:hAnsi="Arial" w:cs="Arial"/>
          <w:color w:val="000000" w:themeColor="text1"/>
          <w:sz w:val="20"/>
          <w:szCs w:val="20"/>
        </w:rPr>
        <w:br/>
      </w:r>
      <w:r w:rsidR="0003792D">
        <w:rPr>
          <w:rFonts w:ascii="Arial" w:hAnsi="Arial" w:cs="Arial"/>
          <w:color w:val="000000" w:themeColor="text1"/>
          <w:sz w:val="20"/>
          <w:szCs w:val="20"/>
        </w:rPr>
        <w:t xml:space="preserve">Table 16: </w:t>
      </w:r>
      <w:r w:rsidRPr="00C80DC7">
        <w:rPr>
          <w:rFonts w:ascii="Arial" w:hAnsi="Arial" w:cs="Arial"/>
          <w:color w:val="000000" w:themeColor="text1"/>
          <w:sz w:val="20"/>
          <w:szCs w:val="20"/>
        </w:rPr>
        <w:t>Waste Management BMPs</w:t>
      </w:r>
      <w:bookmarkEnd w:id="18"/>
      <w:bookmarkEnd w:id="19"/>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2957F7" w:rsidRPr="008C68A9" w:rsidTr="005068C3">
        <w:trPr>
          <w:trHeight w:val="404"/>
          <w:jc w:val="center"/>
        </w:trPr>
        <w:tc>
          <w:tcPr>
            <w:tcW w:w="5079" w:type="dxa"/>
            <w:vMerge w:val="restart"/>
            <w:shd w:val="clear" w:color="auto" w:fill="FFFFFF" w:themeFill="background1"/>
            <w:vAlign w:val="bottom"/>
            <w:hideMark/>
          </w:tcPr>
          <w:p w:rsidR="002957F7" w:rsidRPr="008C68A9" w:rsidRDefault="002957F7"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2957F7" w:rsidRPr="008C68A9" w:rsidRDefault="002957F7"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2957F7" w:rsidRPr="008C68A9" w:rsidRDefault="002957F7" w:rsidP="005068C3">
            <w:pPr>
              <w:jc w:val="center"/>
              <w:rPr>
                <w:rFonts w:ascii="Arial" w:hAnsi="Arial" w:cs="Arial"/>
                <w:b/>
                <w:bCs/>
                <w:color w:val="000000" w:themeColor="text1"/>
                <w:sz w:val="20"/>
                <w:szCs w:val="20"/>
              </w:rPr>
            </w:pPr>
            <w:r w:rsidRPr="00642C38">
              <w:rPr>
                <w:rFonts w:ascii="Arial" w:hAnsi="Arial" w:cs="Arial"/>
                <w:b/>
                <w:bCs/>
                <w:color w:val="FF0000"/>
                <w:sz w:val="20"/>
                <w:szCs w:val="20"/>
              </w:rPr>
              <w:t xml:space="preserve">Check at least one BMP </w:t>
            </w:r>
          </w:p>
        </w:tc>
      </w:tr>
      <w:tr w:rsidR="002957F7" w:rsidRPr="008C68A9" w:rsidTr="005068C3">
        <w:trPr>
          <w:trHeight w:val="584"/>
          <w:jc w:val="center"/>
        </w:trPr>
        <w:tc>
          <w:tcPr>
            <w:tcW w:w="5079" w:type="dxa"/>
            <w:vMerge/>
            <w:shd w:val="clear" w:color="auto" w:fill="FFFFFF" w:themeFill="background1"/>
            <w:vAlign w:val="center"/>
            <w:hideMark/>
          </w:tcPr>
          <w:p w:rsidR="002957F7" w:rsidRPr="008C68A9" w:rsidRDefault="002957F7"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2957F7" w:rsidRPr="008C68A9" w:rsidRDefault="002957F7"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2957F7" w:rsidRPr="008C68A9" w:rsidRDefault="002957F7"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2957F7" w:rsidRPr="008C68A9" w:rsidRDefault="002957F7" w:rsidP="005068C3">
            <w:pPr>
              <w:rPr>
                <w:rFonts w:ascii="Arial" w:hAnsi="Arial" w:cs="Arial"/>
                <w:b/>
                <w:bCs/>
                <w:color w:val="000000" w:themeColor="text1"/>
                <w:sz w:val="20"/>
                <w:szCs w:val="20"/>
              </w:rPr>
            </w:pPr>
          </w:p>
        </w:tc>
      </w:tr>
      <w:tr w:rsidR="002957F7" w:rsidRPr="008C68A9" w:rsidTr="00AA10C1">
        <w:trPr>
          <w:trHeight w:val="377"/>
          <w:jc w:val="center"/>
        </w:trPr>
        <w:tc>
          <w:tcPr>
            <w:tcW w:w="5079" w:type="dxa"/>
            <w:shd w:val="clear" w:color="auto" w:fill="FFFFFF" w:themeFill="background1"/>
          </w:tcPr>
          <w:p w:rsidR="002957F7" w:rsidRPr="008C68A9" w:rsidRDefault="002957F7" w:rsidP="00AA10C1">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Solid Waste Management </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WM-5</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WM-5</w:t>
            </w:r>
          </w:p>
        </w:tc>
        <w:tc>
          <w:tcPr>
            <w:tcW w:w="1659" w:type="dxa"/>
            <w:shd w:val="clear" w:color="auto" w:fill="FFFFFF" w:themeFill="background1"/>
          </w:tcPr>
          <w:p w:rsidR="002957F7" w:rsidRPr="008C68A9" w:rsidRDefault="000D7DD6" w:rsidP="00AA10C1">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AA10C1">
        <w:trPr>
          <w:trHeight w:val="368"/>
          <w:jc w:val="center"/>
        </w:trPr>
        <w:tc>
          <w:tcPr>
            <w:tcW w:w="5079" w:type="dxa"/>
            <w:shd w:val="clear" w:color="auto" w:fill="FFFFFF" w:themeFill="background1"/>
            <w:hideMark/>
          </w:tcPr>
          <w:p w:rsidR="002957F7" w:rsidRPr="008C68A9" w:rsidRDefault="002957F7" w:rsidP="00AA10C1">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Liquid Waste Management </w:t>
            </w:r>
          </w:p>
        </w:tc>
        <w:tc>
          <w:tcPr>
            <w:tcW w:w="1350" w:type="dxa"/>
            <w:shd w:val="clear" w:color="auto" w:fill="FFFFFF" w:themeFill="background1"/>
            <w:hideMark/>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WM-10</w:t>
            </w:r>
          </w:p>
        </w:tc>
        <w:tc>
          <w:tcPr>
            <w:tcW w:w="1350" w:type="dxa"/>
            <w:shd w:val="clear" w:color="auto" w:fill="FFFFFF" w:themeFill="background1"/>
            <w:hideMark/>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WM-10</w:t>
            </w:r>
          </w:p>
        </w:tc>
        <w:tc>
          <w:tcPr>
            <w:tcW w:w="1659" w:type="dxa"/>
            <w:shd w:val="clear" w:color="auto" w:fill="FFFFFF" w:themeFill="background1"/>
            <w:hideMark/>
          </w:tcPr>
          <w:p w:rsidR="002957F7" w:rsidRPr="008C68A9" w:rsidRDefault="000D7DD6" w:rsidP="00AA10C1">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5068C3">
        <w:trPr>
          <w:trHeight w:val="314"/>
          <w:jc w:val="center"/>
        </w:trPr>
        <w:tc>
          <w:tcPr>
            <w:tcW w:w="5079" w:type="dxa"/>
            <w:shd w:val="clear" w:color="auto" w:fill="FFFFFF" w:themeFill="background1"/>
          </w:tcPr>
          <w:p w:rsidR="002957F7" w:rsidRPr="008C68A9" w:rsidRDefault="002957F7"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Contaminated Soil Management</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WM-7</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WM-7</w:t>
            </w:r>
          </w:p>
        </w:tc>
        <w:tc>
          <w:tcPr>
            <w:tcW w:w="1659" w:type="dxa"/>
            <w:shd w:val="clear" w:color="auto" w:fill="FFFFFF" w:themeFill="background1"/>
          </w:tcPr>
          <w:p w:rsidR="002957F7"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5068C3">
        <w:trPr>
          <w:trHeight w:val="341"/>
          <w:jc w:val="center"/>
        </w:trPr>
        <w:tc>
          <w:tcPr>
            <w:tcW w:w="5079" w:type="dxa"/>
            <w:shd w:val="clear" w:color="auto" w:fill="FFFFFF" w:themeFill="background1"/>
          </w:tcPr>
          <w:p w:rsidR="002957F7" w:rsidRPr="008C68A9" w:rsidRDefault="002957F7" w:rsidP="005068C3">
            <w:pPr>
              <w:rPr>
                <w:rFonts w:ascii="Arial" w:hAnsi="Arial" w:cs="Arial"/>
                <w:color w:val="000000" w:themeColor="text1"/>
                <w:sz w:val="20"/>
                <w:szCs w:val="20"/>
              </w:rPr>
            </w:pPr>
            <w:r w:rsidRPr="008C68A9">
              <w:rPr>
                <w:rFonts w:ascii="Arial" w:hAnsi="Arial" w:cs="Arial"/>
                <w:b/>
                <w:bCs/>
                <w:color w:val="000000" w:themeColor="text1"/>
                <w:sz w:val="20"/>
                <w:szCs w:val="20"/>
              </w:rPr>
              <w:t>Sanitary Waste Management</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WM-9</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WM-9</w:t>
            </w:r>
          </w:p>
        </w:tc>
        <w:tc>
          <w:tcPr>
            <w:tcW w:w="1659" w:type="dxa"/>
            <w:shd w:val="clear" w:color="auto" w:fill="FFFFFF" w:themeFill="background1"/>
          </w:tcPr>
          <w:p w:rsidR="002957F7"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5068C3">
        <w:trPr>
          <w:trHeight w:val="341"/>
          <w:jc w:val="center"/>
        </w:trPr>
        <w:tc>
          <w:tcPr>
            <w:tcW w:w="5079" w:type="dxa"/>
            <w:shd w:val="clear" w:color="auto" w:fill="FFFFFF" w:themeFill="background1"/>
          </w:tcPr>
          <w:p w:rsidR="002957F7" w:rsidRPr="008C68A9" w:rsidRDefault="002957F7"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Concrete Waste Management</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WM-8</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WM-8</w:t>
            </w:r>
          </w:p>
        </w:tc>
        <w:tc>
          <w:tcPr>
            <w:tcW w:w="1659" w:type="dxa"/>
            <w:shd w:val="clear" w:color="auto" w:fill="FFFFFF" w:themeFill="background1"/>
          </w:tcPr>
          <w:p w:rsidR="002957F7"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5068C3">
        <w:trPr>
          <w:trHeight w:val="341"/>
          <w:jc w:val="center"/>
        </w:trPr>
        <w:tc>
          <w:tcPr>
            <w:tcW w:w="5079" w:type="dxa"/>
            <w:shd w:val="clear" w:color="auto" w:fill="FFFFFF" w:themeFill="background1"/>
          </w:tcPr>
          <w:p w:rsidR="002957F7" w:rsidRPr="008C68A9" w:rsidRDefault="002957F7"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Hazardous Waste Management</w:t>
            </w:r>
            <w:r w:rsidRPr="008C68A9">
              <w:rPr>
                <w:rFonts w:ascii="Arial" w:hAnsi="Arial" w:cs="Arial"/>
                <w:color w:val="000000" w:themeColor="text1"/>
                <w:sz w:val="20"/>
                <w:szCs w:val="20"/>
              </w:rPr>
              <w:t xml:space="preserve"> </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WM-6</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WM-6</w:t>
            </w:r>
          </w:p>
        </w:tc>
        <w:tc>
          <w:tcPr>
            <w:tcW w:w="1659" w:type="dxa"/>
            <w:shd w:val="clear" w:color="auto" w:fill="FFFFFF" w:themeFill="background1"/>
          </w:tcPr>
          <w:p w:rsidR="002957F7"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957F7" w:rsidRPr="008C68A9" w:rsidTr="005068C3">
        <w:trPr>
          <w:trHeight w:val="341"/>
          <w:jc w:val="center"/>
        </w:trPr>
        <w:tc>
          <w:tcPr>
            <w:tcW w:w="5079" w:type="dxa"/>
            <w:shd w:val="clear" w:color="auto" w:fill="FFFFFF" w:themeFill="background1"/>
          </w:tcPr>
          <w:p w:rsidR="002957F7" w:rsidRPr="008C68A9" w:rsidRDefault="002957F7" w:rsidP="005068C3">
            <w:pPr>
              <w:rPr>
                <w:rFonts w:ascii="Arial" w:hAnsi="Arial" w:cs="Arial"/>
                <w:color w:val="000000" w:themeColor="text1"/>
                <w:sz w:val="20"/>
                <w:szCs w:val="20"/>
              </w:rPr>
            </w:pPr>
            <w:r w:rsidRPr="008C68A9">
              <w:rPr>
                <w:rFonts w:ascii="Arial" w:hAnsi="Arial" w:cs="Arial"/>
                <w:b/>
                <w:bCs/>
                <w:color w:val="000000" w:themeColor="text1"/>
                <w:sz w:val="20"/>
                <w:szCs w:val="20"/>
              </w:rPr>
              <w:t>Stockpiled Waste Management</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350" w:type="dxa"/>
            <w:shd w:val="clear" w:color="auto" w:fill="FFFFFF" w:themeFill="background1"/>
          </w:tcPr>
          <w:p w:rsidR="002957F7" w:rsidRPr="008C68A9" w:rsidRDefault="002957F7"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659" w:type="dxa"/>
            <w:shd w:val="clear" w:color="auto" w:fill="FFFFFF" w:themeFill="background1"/>
          </w:tcPr>
          <w:p w:rsidR="002957F7"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957F7"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8A5C62" w:rsidRPr="008A5C62" w:rsidRDefault="008A5C62" w:rsidP="008A5C62">
      <w:bookmarkStart w:id="20" w:name="_Toc357759651"/>
      <w:bookmarkStart w:id="21" w:name="_Toc358012559"/>
    </w:p>
    <w:p w:rsidR="009365A5" w:rsidRPr="00C80DC7" w:rsidRDefault="0003792D" w:rsidP="009365A5">
      <w:pPr>
        <w:pStyle w:val="Caption"/>
        <w:rPr>
          <w:rFonts w:ascii="Arial" w:hAnsi="Arial" w:cs="Arial"/>
          <w:color w:val="000000" w:themeColor="text1"/>
          <w:sz w:val="20"/>
          <w:szCs w:val="20"/>
        </w:rPr>
      </w:pPr>
      <w:r>
        <w:rPr>
          <w:rFonts w:ascii="Arial" w:hAnsi="Arial" w:cs="Arial"/>
          <w:color w:val="000000" w:themeColor="text1"/>
          <w:sz w:val="20"/>
          <w:szCs w:val="20"/>
        </w:rPr>
        <w:t xml:space="preserve">Table 17: </w:t>
      </w:r>
      <w:r w:rsidR="009365A5" w:rsidRPr="00C80DC7">
        <w:rPr>
          <w:rFonts w:ascii="Arial" w:hAnsi="Arial" w:cs="Arial"/>
          <w:color w:val="000000" w:themeColor="text1"/>
          <w:sz w:val="20"/>
          <w:szCs w:val="20"/>
        </w:rPr>
        <w:t>Material Storage and Handling BMPs</w:t>
      </w:r>
      <w:bookmarkEnd w:id="20"/>
      <w:bookmarkEnd w:id="21"/>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9365A5" w:rsidRPr="008C68A9" w:rsidTr="005068C3">
        <w:trPr>
          <w:trHeight w:val="404"/>
          <w:jc w:val="center"/>
        </w:trPr>
        <w:tc>
          <w:tcPr>
            <w:tcW w:w="5079" w:type="dxa"/>
            <w:vMerge w:val="restart"/>
            <w:shd w:val="clear" w:color="auto" w:fill="FFFFFF" w:themeFill="background1"/>
            <w:vAlign w:val="bottom"/>
            <w:hideMark/>
          </w:tcPr>
          <w:p w:rsidR="009365A5" w:rsidRPr="008C68A9" w:rsidRDefault="009365A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9365A5" w:rsidRPr="008C68A9" w:rsidRDefault="009365A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9365A5" w:rsidRPr="008C68A9" w:rsidRDefault="009365A5" w:rsidP="005068C3">
            <w:pPr>
              <w:jc w:val="center"/>
              <w:rPr>
                <w:rFonts w:ascii="Arial" w:hAnsi="Arial" w:cs="Arial"/>
                <w:b/>
                <w:bCs/>
                <w:color w:val="000000" w:themeColor="text1"/>
                <w:sz w:val="20"/>
                <w:szCs w:val="20"/>
              </w:rPr>
            </w:pPr>
            <w:r w:rsidRPr="0023132A">
              <w:rPr>
                <w:rFonts w:ascii="Arial" w:hAnsi="Arial" w:cs="Arial"/>
                <w:b/>
                <w:bCs/>
                <w:color w:val="FF0000"/>
                <w:sz w:val="20"/>
                <w:szCs w:val="20"/>
              </w:rPr>
              <w:t xml:space="preserve">Check at least one BMP </w:t>
            </w:r>
          </w:p>
        </w:tc>
      </w:tr>
      <w:tr w:rsidR="009365A5" w:rsidRPr="008C68A9" w:rsidTr="005068C3">
        <w:trPr>
          <w:trHeight w:val="584"/>
          <w:jc w:val="center"/>
        </w:trPr>
        <w:tc>
          <w:tcPr>
            <w:tcW w:w="5079" w:type="dxa"/>
            <w:vMerge/>
            <w:shd w:val="clear" w:color="auto" w:fill="FFFFFF" w:themeFill="background1"/>
            <w:vAlign w:val="center"/>
            <w:hideMark/>
          </w:tcPr>
          <w:p w:rsidR="009365A5" w:rsidRPr="008C68A9" w:rsidRDefault="009365A5"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9365A5" w:rsidRPr="008C68A9" w:rsidRDefault="009365A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9365A5" w:rsidRPr="008C68A9" w:rsidRDefault="009365A5"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9365A5" w:rsidRPr="008C68A9" w:rsidRDefault="009365A5" w:rsidP="005068C3">
            <w:pPr>
              <w:rPr>
                <w:rFonts w:ascii="Arial" w:hAnsi="Arial" w:cs="Arial"/>
                <w:b/>
                <w:bCs/>
                <w:color w:val="000000" w:themeColor="text1"/>
                <w:sz w:val="20"/>
                <w:szCs w:val="20"/>
              </w:rPr>
            </w:pPr>
          </w:p>
        </w:tc>
      </w:tr>
      <w:tr w:rsidR="009365A5" w:rsidRPr="008C68A9" w:rsidTr="005068C3">
        <w:trPr>
          <w:trHeight w:val="314"/>
          <w:jc w:val="center"/>
        </w:trPr>
        <w:tc>
          <w:tcPr>
            <w:tcW w:w="5079" w:type="dxa"/>
            <w:shd w:val="clear" w:color="auto" w:fill="FFFFFF" w:themeFill="background1"/>
          </w:tcPr>
          <w:p w:rsidR="009365A5" w:rsidRPr="008C68A9" w:rsidRDefault="009365A5" w:rsidP="005068C3">
            <w:pPr>
              <w:rPr>
                <w:rFonts w:ascii="Arial" w:hAnsi="Arial" w:cs="Arial"/>
                <w:i/>
                <w:color w:val="000000" w:themeColor="text1"/>
                <w:sz w:val="20"/>
                <w:szCs w:val="20"/>
              </w:rPr>
            </w:pPr>
            <w:r w:rsidRPr="008C68A9">
              <w:rPr>
                <w:rFonts w:ascii="Arial" w:hAnsi="Arial" w:cs="Arial"/>
                <w:b/>
                <w:bCs/>
                <w:color w:val="000000" w:themeColor="text1"/>
                <w:sz w:val="20"/>
                <w:szCs w:val="20"/>
              </w:rPr>
              <w:t>Material Storage</w:t>
            </w:r>
            <w:r w:rsidRPr="008C68A9">
              <w:rPr>
                <w:rFonts w:ascii="Arial" w:hAnsi="Arial" w:cs="Arial"/>
                <w:color w:val="000000" w:themeColor="text1"/>
                <w:sz w:val="20"/>
                <w:szCs w:val="20"/>
              </w:rPr>
              <w:t xml:space="preserve"> </w:t>
            </w:r>
          </w:p>
        </w:tc>
        <w:tc>
          <w:tcPr>
            <w:tcW w:w="1350" w:type="dxa"/>
            <w:shd w:val="clear" w:color="auto" w:fill="FFFFFF" w:themeFill="background1"/>
          </w:tcPr>
          <w:p w:rsidR="009365A5" w:rsidRPr="008C68A9" w:rsidRDefault="009365A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350" w:type="dxa"/>
            <w:shd w:val="clear" w:color="auto" w:fill="FFFFFF" w:themeFill="background1"/>
          </w:tcPr>
          <w:p w:rsidR="009365A5" w:rsidRPr="008C68A9" w:rsidRDefault="009365A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659" w:type="dxa"/>
            <w:shd w:val="clear" w:color="auto" w:fill="FFFFFF" w:themeFill="background1"/>
          </w:tcPr>
          <w:p w:rsidR="009365A5"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9365A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9365A5" w:rsidRPr="008C68A9" w:rsidTr="005068C3">
        <w:trPr>
          <w:trHeight w:val="314"/>
          <w:jc w:val="center"/>
        </w:trPr>
        <w:tc>
          <w:tcPr>
            <w:tcW w:w="5079" w:type="dxa"/>
            <w:shd w:val="clear" w:color="auto" w:fill="FFFFFF" w:themeFill="background1"/>
            <w:hideMark/>
          </w:tcPr>
          <w:p w:rsidR="009365A5" w:rsidRPr="008C68A9" w:rsidRDefault="009365A5"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Material Handling</w:t>
            </w:r>
          </w:p>
        </w:tc>
        <w:tc>
          <w:tcPr>
            <w:tcW w:w="1350" w:type="dxa"/>
            <w:shd w:val="clear" w:color="auto" w:fill="FFFFFF" w:themeFill="background1"/>
            <w:hideMark/>
          </w:tcPr>
          <w:p w:rsidR="009365A5" w:rsidRPr="008C68A9" w:rsidRDefault="009365A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WM-2</w:t>
            </w:r>
          </w:p>
        </w:tc>
        <w:tc>
          <w:tcPr>
            <w:tcW w:w="1350" w:type="dxa"/>
            <w:shd w:val="clear" w:color="auto" w:fill="FFFFFF" w:themeFill="background1"/>
            <w:hideMark/>
          </w:tcPr>
          <w:p w:rsidR="009365A5" w:rsidRPr="008C68A9" w:rsidRDefault="009365A5"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659" w:type="dxa"/>
            <w:shd w:val="clear" w:color="auto" w:fill="FFFFFF" w:themeFill="background1"/>
            <w:hideMark/>
          </w:tcPr>
          <w:p w:rsidR="009365A5"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9365A5"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A5C62" w:rsidRPr="008C68A9" w:rsidTr="005068C3">
        <w:trPr>
          <w:trHeight w:val="314"/>
          <w:jc w:val="center"/>
        </w:trPr>
        <w:tc>
          <w:tcPr>
            <w:tcW w:w="5079" w:type="dxa"/>
            <w:shd w:val="clear" w:color="auto" w:fill="FFFFFF" w:themeFill="background1"/>
            <w:hideMark/>
          </w:tcPr>
          <w:p w:rsidR="008A5C62" w:rsidRPr="008C68A9" w:rsidRDefault="008A5C62" w:rsidP="0071495E">
            <w:pPr>
              <w:rPr>
                <w:rFonts w:ascii="Arial" w:hAnsi="Arial" w:cs="Arial"/>
                <w:b/>
                <w:bCs/>
                <w:color w:val="000000" w:themeColor="text1"/>
                <w:sz w:val="20"/>
                <w:szCs w:val="20"/>
              </w:rPr>
            </w:pPr>
            <w:r w:rsidRPr="008C68A9">
              <w:rPr>
                <w:rFonts w:ascii="Arial" w:hAnsi="Arial" w:cs="Arial"/>
                <w:b/>
                <w:bCs/>
                <w:color w:val="000000" w:themeColor="text1"/>
                <w:sz w:val="20"/>
                <w:szCs w:val="20"/>
              </w:rPr>
              <w:t>Grinding Operations</w:t>
            </w:r>
          </w:p>
        </w:tc>
        <w:tc>
          <w:tcPr>
            <w:tcW w:w="1350" w:type="dxa"/>
            <w:shd w:val="clear" w:color="auto" w:fill="FFFFFF" w:themeFill="background1"/>
            <w:hideMark/>
          </w:tcPr>
          <w:p w:rsidR="008A5C62" w:rsidRPr="008C68A9" w:rsidRDefault="008A5C62" w:rsidP="0071495E">
            <w:pPr>
              <w:jc w:val="center"/>
              <w:rPr>
                <w:rFonts w:ascii="Arial" w:hAnsi="Arial" w:cs="Arial"/>
                <w:color w:val="000000" w:themeColor="text1"/>
                <w:sz w:val="20"/>
                <w:szCs w:val="20"/>
              </w:rPr>
            </w:pPr>
            <w:r w:rsidRPr="008C68A9">
              <w:rPr>
                <w:rFonts w:ascii="Arial" w:hAnsi="Arial" w:cs="Arial"/>
                <w:color w:val="000000" w:themeColor="text1"/>
                <w:sz w:val="20"/>
                <w:szCs w:val="20"/>
              </w:rPr>
              <w:t>NS-3</w:t>
            </w:r>
          </w:p>
        </w:tc>
        <w:tc>
          <w:tcPr>
            <w:tcW w:w="1350" w:type="dxa"/>
            <w:shd w:val="clear" w:color="auto" w:fill="FFFFFF" w:themeFill="background1"/>
            <w:hideMark/>
          </w:tcPr>
          <w:p w:rsidR="008A5C62" w:rsidRPr="008C68A9" w:rsidRDefault="008A5C62" w:rsidP="0071495E">
            <w:pPr>
              <w:jc w:val="center"/>
              <w:rPr>
                <w:rFonts w:ascii="Arial" w:hAnsi="Arial" w:cs="Arial"/>
                <w:color w:val="000000" w:themeColor="text1"/>
                <w:sz w:val="20"/>
                <w:szCs w:val="20"/>
              </w:rPr>
            </w:pPr>
            <w:r w:rsidRPr="008C68A9">
              <w:rPr>
                <w:rFonts w:ascii="Arial" w:hAnsi="Arial" w:cs="Arial"/>
                <w:color w:val="000000" w:themeColor="text1"/>
                <w:sz w:val="20"/>
                <w:szCs w:val="20"/>
              </w:rPr>
              <w:t>NS-3</w:t>
            </w:r>
          </w:p>
        </w:tc>
        <w:tc>
          <w:tcPr>
            <w:tcW w:w="1659" w:type="dxa"/>
            <w:shd w:val="clear" w:color="auto" w:fill="FFFFFF" w:themeFill="background1"/>
            <w:hideMark/>
          </w:tcPr>
          <w:p w:rsidR="008A5C62" w:rsidRPr="008C68A9" w:rsidRDefault="000D7DD6" w:rsidP="0071495E">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8A5C62"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8A5C62" w:rsidRDefault="008A5C62" w:rsidP="008A5C62">
      <w:pPr>
        <w:spacing w:after="240"/>
        <w:rPr>
          <w:rFonts w:ascii="Arial" w:hAnsi="Arial" w:cs="Arial"/>
          <w:color w:val="000000" w:themeColor="text1"/>
          <w:sz w:val="20"/>
          <w:szCs w:val="20"/>
        </w:rPr>
      </w:pPr>
      <w:bookmarkStart w:id="22" w:name="_Toc357757909"/>
      <w:bookmarkStart w:id="23" w:name="_Toc357693894"/>
      <w:bookmarkStart w:id="24" w:name="_Toc357759652"/>
      <w:bookmarkStart w:id="25" w:name="_Toc358012560"/>
      <w:bookmarkEnd w:id="22"/>
      <w:bookmarkEnd w:id="23"/>
    </w:p>
    <w:p w:rsidR="00C655EE" w:rsidRPr="008A5C62" w:rsidRDefault="0003792D" w:rsidP="008A5C62">
      <w:pPr>
        <w:spacing w:after="240"/>
        <w:jc w:val="center"/>
        <w:rPr>
          <w:rFonts w:ascii="Arial" w:hAnsi="Arial" w:cs="Arial"/>
          <w:b/>
          <w:color w:val="000000" w:themeColor="text1"/>
          <w:sz w:val="20"/>
          <w:szCs w:val="20"/>
        </w:rPr>
      </w:pPr>
      <w:r w:rsidRPr="008A5C62">
        <w:rPr>
          <w:rFonts w:ascii="Arial" w:hAnsi="Arial" w:cs="Arial"/>
          <w:b/>
          <w:color w:val="000000" w:themeColor="text1"/>
          <w:sz w:val="20"/>
          <w:szCs w:val="20"/>
        </w:rPr>
        <w:lastRenderedPageBreak/>
        <w:t xml:space="preserve">Table 18: </w:t>
      </w:r>
      <w:r w:rsidR="00C655EE" w:rsidRPr="008A5C62">
        <w:rPr>
          <w:rFonts w:ascii="Arial" w:hAnsi="Arial" w:cs="Arial"/>
          <w:b/>
          <w:color w:val="000000" w:themeColor="text1"/>
          <w:sz w:val="20"/>
          <w:szCs w:val="20"/>
        </w:rPr>
        <w:t>Vehicle and Equipment Management BMPs</w:t>
      </w:r>
      <w:bookmarkEnd w:id="24"/>
      <w:bookmarkEnd w:id="25"/>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4"/>
        <w:gridCol w:w="1655"/>
      </w:tblGrid>
      <w:tr w:rsidR="00C655EE" w:rsidRPr="008C68A9" w:rsidTr="005068C3">
        <w:trPr>
          <w:trHeight w:val="404"/>
          <w:jc w:val="center"/>
        </w:trPr>
        <w:tc>
          <w:tcPr>
            <w:tcW w:w="5079" w:type="dxa"/>
            <w:vMerge w:val="restart"/>
            <w:shd w:val="clear" w:color="auto" w:fill="FFFFFF" w:themeFill="background1"/>
            <w:vAlign w:val="bottom"/>
            <w:hideMark/>
          </w:tcPr>
          <w:p w:rsidR="00C655EE" w:rsidRPr="008C68A9" w:rsidRDefault="00C655EE"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4" w:type="dxa"/>
            <w:gridSpan w:val="2"/>
            <w:shd w:val="clear" w:color="auto" w:fill="FFFFFF" w:themeFill="background1"/>
            <w:vAlign w:val="bottom"/>
            <w:hideMark/>
          </w:tcPr>
          <w:p w:rsidR="00C655EE" w:rsidRPr="008C68A9" w:rsidRDefault="00C655EE"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5" w:type="dxa"/>
            <w:vMerge w:val="restart"/>
            <w:shd w:val="clear" w:color="auto" w:fill="FFFFFF" w:themeFill="background1"/>
            <w:vAlign w:val="bottom"/>
            <w:hideMark/>
          </w:tcPr>
          <w:p w:rsidR="00C655EE" w:rsidRPr="008C68A9" w:rsidRDefault="00C655EE" w:rsidP="005068C3">
            <w:pPr>
              <w:jc w:val="center"/>
              <w:rPr>
                <w:rFonts w:ascii="Arial" w:hAnsi="Arial" w:cs="Arial"/>
                <w:b/>
                <w:bCs/>
                <w:color w:val="000000" w:themeColor="text1"/>
                <w:sz w:val="20"/>
                <w:szCs w:val="20"/>
              </w:rPr>
            </w:pPr>
            <w:r w:rsidRPr="0023132A">
              <w:rPr>
                <w:rFonts w:ascii="Arial" w:hAnsi="Arial" w:cs="Arial"/>
                <w:b/>
                <w:bCs/>
                <w:color w:val="FF0000"/>
                <w:sz w:val="20"/>
                <w:szCs w:val="20"/>
              </w:rPr>
              <w:t xml:space="preserve">Check at least one BMP </w:t>
            </w:r>
          </w:p>
        </w:tc>
      </w:tr>
      <w:tr w:rsidR="00C655EE" w:rsidRPr="008C68A9" w:rsidTr="005068C3">
        <w:trPr>
          <w:trHeight w:val="584"/>
          <w:jc w:val="center"/>
        </w:trPr>
        <w:tc>
          <w:tcPr>
            <w:tcW w:w="5079" w:type="dxa"/>
            <w:vMerge/>
            <w:shd w:val="clear" w:color="auto" w:fill="FFFFFF" w:themeFill="background1"/>
            <w:vAlign w:val="center"/>
            <w:hideMark/>
          </w:tcPr>
          <w:p w:rsidR="00C655EE" w:rsidRPr="008C68A9" w:rsidRDefault="00C655EE"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C655EE" w:rsidRPr="008C68A9" w:rsidRDefault="00C655EE"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4" w:type="dxa"/>
            <w:shd w:val="clear" w:color="auto" w:fill="FFFFFF" w:themeFill="background1"/>
            <w:vAlign w:val="bottom"/>
            <w:hideMark/>
          </w:tcPr>
          <w:p w:rsidR="00C655EE" w:rsidRPr="008C68A9" w:rsidRDefault="00C655EE"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5" w:type="dxa"/>
            <w:vMerge/>
            <w:shd w:val="clear" w:color="auto" w:fill="FFFFFF" w:themeFill="background1"/>
            <w:vAlign w:val="center"/>
            <w:hideMark/>
          </w:tcPr>
          <w:p w:rsidR="00C655EE" w:rsidRPr="008C68A9" w:rsidRDefault="00C655EE" w:rsidP="005068C3">
            <w:pPr>
              <w:rPr>
                <w:rFonts w:ascii="Arial" w:hAnsi="Arial" w:cs="Arial"/>
                <w:b/>
                <w:bCs/>
                <w:color w:val="000000" w:themeColor="text1"/>
                <w:sz w:val="20"/>
                <w:szCs w:val="20"/>
              </w:rPr>
            </w:pPr>
          </w:p>
        </w:tc>
      </w:tr>
      <w:tr w:rsidR="00C655EE" w:rsidRPr="008C68A9" w:rsidTr="005068C3">
        <w:trPr>
          <w:trHeight w:val="20"/>
          <w:jc w:val="center"/>
        </w:trPr>
        <w:tc>
          <w:tcPr>
            <w:tcW w:w="5079" w:type="dxa"/>
            <w:shd w:val="clear" w:color="auto" w:fill="FFFFFF" w:themeFill="background1"/>
          </w:tcPr>
          <w:p w:rsidR="00C655EE" w:rsidRPr="008C68A9" w:rsidRDefault="00C655EE" w:rsidP="005068C3">
            <w:pPr>
              <w:rPr>
                <w:rFonts w:ascii="Arial" w:hAnsi="Arial" w:cs="Arial"/>
                <w:i/>
                <w:color w:val="000000" w:themeColor="text1"/>
                <w:sz w:val="20"/>
                <w:szCs w:val="20"/>
              </w:rPr>
            </w:pPr>
            <w:r w:rsidRPr="008C68A9">
              <w:rPr>
                <w:rFonts w:ascii="Arial" w:hAnsi="Arial" w:cs="Arial"/>
                <w:b/>
                <w:bCs/>
                <w:color w:val="000000" w:themeColor="text1"/>
                <w:sz w:val="20"/>
                <w:szCs w:val="20"/>
              </w:rPr>
              <w:t>Vehicle and Equipment Fueling</w:t>
            </w:r>
          </w:p>
        </w:tc>
        <w:tc>
          <w:tcPr>
            <w:tcW w:w="1350" w:type="dxa"/>
            <w:shd w:val="clear" w:color="auto" w:fill="FFFFFF" w:themeFill="background1"/>
          </w:tcPr>
          <w:p w:rsidR="00C655EE" w:rsidRPr="008C68A9" w:rsidRDefault="00C655EE"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NS-9</w:t>
            </w:r>
          </w:p>
        </w:tc>
        <w:tc>
          <w:tcPr>
            <w:tcW w:w="1354" w:type="dxa"/>
            <w:shd w:val="clear" w:color="auto" w:fill="FFFFFF" w:themeFill="background1"/>
          </w:tcPr>
          <w:p w:rsidR="00C655EE" w:rsidRPr="008C68A9" w:rsidRDefault="00C655EE"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NS-9</w:t>
            </w:r>
          </w:p>
        </w:tc>
        <w:tc>
          <w:tcPr>
            <w:tcW w:w="1655" w:type="dxa"/>
            <w:shd w:val="clear" w:color="auto" w:fill="FFFFFF" w:themeFill="background1"/>
          </w:tcPr>
          <w:p w:rsidR="00C655EE"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655EE"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655EE" w:rsidRPr="008C68A9" w:rsidTr="005068C3">
        <w:trPr>
          <w:trHeight w:val="251"/>
          <w:jc w:val="center"/>
        </w:trPr>
        <w:tc>
          <w:tcPr>
            <w:tcW w:w="5079" w:type="dxa"/>
            <w:shd w:val="clear" w:color="auto" w:fill="FFFFFF" w:themeFill="background1"/>
            <w:hideMark/>
          </w:tcPr>
          <w:p w:rsidR="00C655EE" w:rsidRPr="008C68A9" w:rsidRDefault="00C655EE" w:rsidP="005068C3">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Vehicle and Equipment Maintenance </w:t>
            </w:r>
          </w:p>
        </w:tc>
        <w:tc>
          <w:tcPr>
            <w:tcW w:w="1350" w:type="dxa"/>
            <w:shd w:val="clear" w:color="auto" w:fill="FFFFFF" w:themeFill="background1"/>
            <w:hideMark/>
          </w:tcPr>
          <w:p w:rsidR="00C655EE" w:rsidRPr="008C68A9" w:rsidRDefault="00C655EE"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NS-10</w:t>
            </w:r>
          </w:p>
        </w:tc>
        <w:tc>
          <w:tcPr>
            <w:tcW w:w="1354" w:type="dxa"/>
            <w:shd w:val="clear" w:color="auto" w:fill="FFFFFF" w:themeFill="background1"/>
            <w:hideMark/>
          </w:tcPr>
          <w:p w:rsidR="00C655EE" w:rsidRPr="008C68A9" w:rsidRDefault="00C655EE"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NS-10</w:t>
            </w:r>
          </w:p>
        </w:tc>
        <w:tc>
          <w:tcPr>
            <w:tcW w:w="1655" w:type="dxa"/>
            <w:shd w:val="clear" w:color="auto" w:fill="FFFFFF" w:themeFill="background1"/>
            <w:hideMark/>
          </w:tcPr>
          <w:p w:rsidR="00C655EE"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655EE"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C0403F" w:rsidRPr="008C68A9" w:rsidRDefault="00C0403F">
      <w:pPr>
        <w:rPr>
          <w:rFonts w:ascii="Arial" w:hAnsi="Arial" w:cs="Arial"/>
          <w:sz w:val="20"/>
          <w:szCs w:val="20"/>
        </w:rPr>
      </w:pPr>
    </w:p>
    <w:p w:rsidR="005068C3" w:rsidRPr="00C80DC7" w:rsidRDefault="005068C3" w:rsidP="005068C3">
      <w:pPr>
        <w:pStyle w:val="Caption"/>
        <w:rPr>
          <w:rFonts w:ascii="Arial" w:hAnsi="Arial" w:cs="Arial"/>
          <w:color w:val="000000" w:themeColor="text1"/>
          <w:sz w:val="20"/>
          <w:szCs w:val="20"/>
        </w:rPr>
      </w:pPr>
      <w:bookmarkStart w:id="26" w:name="_Toc357759653"/>
      <w:bookmarkStart w:id="27" w:name="_Toc358012561"/>
      <w:r w:rsidRPr="00C80DC7">
        <w:rPr>
          <w:rFonts w:ascii="Arial" w:hAnsi="Arial" w:cs="Arial"/>
          <w:color w:val="000000" w:themeColor="text1"/>
          <w:sz w:val="20"/>
          <w:szCs w:val="20"/>
        </w:rPr>
        <w:br/>
      </w:r>
      <w:r w:rsidR="0003792D">
        <w:rPr>
          <w:rFonts w:ascii="Arial" w:hAnsi="Arial" w:cs="Arial"/>
          <w:color w:val="000000" w:themeColor="text1"/>
          <w:sz w:val="20"/>
          <w:szCs w:val="20"/>
        </w:rPr>
        <w:t xml:space="preserve">Table 19: </w:t>
      </w:r>
      <w:r w:rsidRPr="00C80DC7">
        <w:rPr>
          <w:rFonts w:ascii="Arial" w:hAnsi="Arial" w:cs="Arial"/>
          <w:color w:val="000000" w:themeColor="text1"/>
          <w:sz w:val="20"/>
          <w:szCs w:val="20"/>
        </w:rPr>
        <w:t>Non-Storm Water Management BMPs</w:t>
      </w:r>
      <w:bookmarkEnd w:id="26"/>
      <w:bookmarkEnd w:id="27"/>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5068C3" w:rsidRPr="008C68A9" w:rsidTr="005068C3">
        <w:trPr>
          <w:trHeight w:val="404"/>
          <w:jc w:val="center"/>
        </w:trPr>
        <w:tc>
          <w:tcPr>
            <w:tcW w:w="5079" w:type="dxa"/>
            <w:vMerge w:val="restart"/>
            <w:shd w:val="clear" w:color="auto" w:fill="FFFFFF" w:themeFill="background1"/>
            <w:vAlign w:val="bottom"/>
            <w:hideMark/>
          </w:tcPr>
          <w:p w:rsidR="005068C3" w:rsidRPr="008C68A9" w:rsidRDefault="005068C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5068C3" w:rsidRPr="008C68A9" w:rsidRDefault="005068C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5068C3" w:rsidRPr="008C68A9" w:rsidRDefault="005068C3" w:rsidP="005068C3">
            <w:pPr>
              <w:jc w:val="center"/>
              <w:rPr>
                <w:rFonts w:ascii="Arial" w:hAnsi="Arial" w:cs="Arial"/>
                <w:b/>
                <w:bCs/>
                <w:color w:val="000000" w:themeColor="text1"/>
                <w:sz w:val="20"/>
                <w:szCs w:val="20"/>
              </w:rPr>
            </w:pPr>
            <w:r w:rsidRPr="00150AFF">
              <w:rPr>
                <w:rFonts w:ascii="Arial" w:hAnsi="Arial" w:cs="Arial"/>
                <w:b/>
                <w:bCs/>
                <w:color w:val="FF0000"/>
                <w:sz w:val="20"/>
                <w:szCs w:val="20"/>
              </w:rPr>
              <w:t xml:space="preserve">Check at least one BMP </w:t>
            </w:r>
          </w:p>
        </w:tc>
      </w:tr>
      <w:tr w:rsidR="005068C3" w:rsidRPr="008C68A9" w:rsidTr="005068C3">
        <w:trPr>
          <w:trHeight w:val="584"/>
          <w:jc w:val="center"/>
        </w:trPr>
        <w:tc>
          <w:tcPr>
            <w:tcW w:w="5079" w:type="dxa"/>
            <w:vMerge/>
            <w:shd w:val="clear" w:color="auto" w:fill="FFFFFF" w:themeFill="background1"/>
            <w:vAlign w:val="center"/>
            <w:hideMark/>
          </w:tcPr>
          <w:p w:rsidR="005068C3" w:rsidRPr="008C68A9" w:rsidRDefault="005068C3" w:rsidP="005068C3">
            <w:pPr>
              <w:rPr>
                <w:rFonts w:ascii="Arial" w:hAnsi="Arial" w:cs="Arial"/>
                <w:b/>
                <w:bCs/>
                <w:color w:val="000000" w:themeColor="text1"/>
                <w:sz w:val="20"/>
                <w:szCs w:val="20"/>
              </w:rPr>
            </w:pPr>
          </w:p>
        </w:tc>
        <w:tc>
          <w:tcPr>
            <w:tcW w:w="1350" w:type="dxa"/>
            <w:shd w:val="clear" w:color="auto" w:fill="FFFFFF" w:themeFill="background1"/>
            <w:vAlign w:val="bottom"/>
            <w:hideMark/>
          </w:tcPr>
          <w:p w:rsidR="005068C3" w:rsidRPr="008C68A9" w:rsidRDefault="005068C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5068C3" w:rsidRPr="008C68A9" w:rsidRDefault="005068C3" w:rsidP="005068C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5068C3" w:rsidRPr="008C68A9" w:rsidRDefault="005068C3" w:rsidP="005068C3">
            <w:pPr>
              <w:rPr>
                <w:rFonts w:ascii="Arial" w:hAnsi="Arial" w:cs="Arial"/>
                <w:b/>
                <w:bCs/>
                <w:color w:val="000000" w:themeColor="text1"/>
                <w:sz w:val="20"/>
                <w:szCs w:val="20"/>
              </w:rPr>
            </w:pPr>
          </w:p>
        </w:tc>
      </w:tr>
      <w:tr w:rsidR="005068C3" w:rsidRPr="008C68A9" w:rsidTr="005068C3">
        <w:trPr>
          <w:trHeight w:val="314"/>
          <w:jc w:val="center"/>
        </w:trPr>
        <w:tc>
          <w:tcPr>
            <w:tcW w:w="5079" w:type="dxa"/>
            <w:shd w:val="clear" w:color="auto" w:fill="FFFFFF" w:themeFill="background1"/>
          </w:tcPr>
          <w:p w:rsidR="005068C3" w:rsidRPr="008C68A9" w:rsidRDefault="005068C3" w:rsidP="005068C3">
            <w:pPr>
              <w:rPr>
                <w:rFonts w:ascii="Arial" w:hAnsi="Arial" w:cs="Arial"/>
                <w:b/>
                <w:bCs/>
                <w:color w:val="000000" w:themeColor="text1"/>
                <w:sz w:val="20"/>
                <w:szCs w:val="20"/>
              </w:rPr>
            </w:pPr>
            <w:r w:rsidRPr="008C68A9">
              <w:rPr>
                <w:rFonts w:ascii="Arial" w:hAnsi="Arial" w:cs="Arial"/>
                <w:b/>
                <w:bCs/>
                <w:color w:val="000000" w:themeColor="text1"/>
                <w:sz w:val="20"/>
                <w:szCs w:val="20"/>
              </w:rPr>
              <w:t>Illicit Connection/Discharge Control</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NS-6</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NS-6</w:t>
            </w:r>
          </w:p>
        </w:tc>
        <w:tc>
          <w:tcPr>
            <w:tcW w:w="1659" w:type="dxa"/>
            <w:shd w:val="clear" w:color="auto" w:fill="FFFFFF" w:themeFill="background1"/>
          </w:tcPr>
          <w:p w:rsidR="005068C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068C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5068C3" w:rsidRPr="008C68A9" w:rsidTr="005068C3">
        <w:trPr>
          <w:trHeight w:val="314"/>
          <w:jc w:val="center"/>
        </w:trPr>
        <w:tc>
          <w:tcPr>
            <w:tcW w:w="5079" w:type="dxa"/>
            <w:shd w:val="clear" w:color="auto" w:fill="FFFFFF" w:themeFill="background1"/>
          </w:tcPr>
          <w:p w:rsidR="005068C3" w:rsidRPr="008C68A9" w:rsidRDefault="005068C3" w:rsidP="005068C3">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Potable Water/Irrigation </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NS-7</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NS-7</w:t>
            </w:r>
          </w:p>
        </w:tc>
        <w:tc>
          <w:tcPr>
            <w:tcW w:w="1659" w:type="dxa"/>
            <w:shd w:val="clear" w:color="auto" w:fill="FFFFFF" w:themeFill="background1"/>
          </w:tcPr>
          <w:p w:rsidR="005068C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068C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5068C3" w:rsidRPr="008C68A9" w:rsidTr="005068C3">
        <w:trPr>
          <w:trHeight w:val="314"/>
          <w:jc w:val="center"/>
        </w:trPr>
        <w:tc>
          <w:tcPr>
            <w:tcW w:w="5079" w:type="dxa"/>
            <w:shd w:val="clear" w:color="auto" w:fill="FFFFFF" w:themeFill="background1"/>
          </w:tcPr>
          <w:p w:rsidR="005068C3" w:rsidRPr="008C68A9" w:rsidRDefault="005068C3" w:rsidP="005068C3">
            <w:pPr>
              <w:rPr>
                <w:rFonts w:ascii="Arial" w:hAnsi="Arial" w:cs="Arial"/>
                <w:bCs/>
                <w:color w:val="000000" w:themeColor="text1"/>
                <w:sz w:val="20"/>
                <w:szCs w:val="20"/>
              </w:rPr>
            </w:pPr>
            <w:r w:rsidRPr="008C68A9">
              <w:rPr>
                <w:rFonts w:ascii="Arial" w:hAnsi="Arial" w:cs="Arial"/>
                <w:b/>
                <w:bCs/>
                <w:color w:val="000000" w:themeColor="text1"/>
                <w:sz w:val="20"/>
                <w:szCs w:val="20"/>
              </w:rPr>
              <w:t xml:space="preserve">Vehicle and Equipment/Cleaning </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NS-8</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NS-8</w:t>
            </w:r>
          </w:p>
        </w:tc>
        <w:tc>
          <w:tcPr>
            <w:tcW w:w="1659" w:type="dxa"/>
            <w:shd w:val="clear" w:color="auto" w:fill="FFFFFF" w:themeFill="background1"/>
          </w:tcPr>
          <w:p w:rsidR="005068C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068C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5068C3" w:rsidRPr="008C68A9" w:rsidTr="005068C3">
        <w:trPr>
          <w:trHeight w:val="314"/>
          <w:jc w:val="center"/>
        </w:trPr>
        <w:tc>
          <w:tcPr>
            <w:tcW w:w="5079" w:type="dxa"/>
            <w:shd w:val="clear" w:color="auto" w:fill="FFFFFF" w:themeFill="background1"/>
          </w:tcPr>
          <w:p w:rsidR="005068C3" w:rsidRPr="008C68A9" w:rsidRDefault="005068C3" w:rsidP="005068C3">
            <w:pPr>
              <w:rPr>
                <w:rFonts w:ascii="Arial" w:hAnsi="Arial" w:cs="Arial"/>
                <w:b/>
                <w:bCs/>
                <w:i/>
                <w:color w:val="000000" w:themeColor="text1"/>
                <w:sz w:val="20"/>
                <w:szCs w:val="20"/>
              </w:rPr>
            </w:pPr>
            <w:r w:rsidRPr="008C68A9">
              <w:rPr>
                <w:rFonts w:ascii="Arial" w:hAnsi="Arial" w:cs="Arial"/>
                <w:b/>
                <w:bCs/>
                <w:color w:val="000000" w:themeColor="text1"/>
                <w:sz w:val="20"/>
                <w:szCs w:val="20"/>
              </w:rPr>
              <w:t xml:space="preserve">Dewatering Operations </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NS-2</w:t>
            </w:r>
          </w:p>
        </w:tc>
        <w:tc>
          <w:tcPr>
            <w:tcW w:w="1350" w:type="dxa"/>
            <w:shd w:val="clear" w:color="auto" w:fill="FFFFFF" w:themeFill="background1"/>
          </w:tcPr>
          <w:p w:rsidR="005068C3" w:rsidRPr="008C68A9" w:rsidRDefault="005068C3"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t>NS-2</w:t>
            </w:r>
          </w:p>
        </w:tc>
        <w:tc>
          <w:tcPr>
            <w:tcW w:w="1659" w:type="dxa"/>
            <w:shd w:val="clear" w:color="auto" w:fill="FFFFFF" w:themeFill="background1"/>
          </w:tcPr>
          <w:p w:rsidR="005068C3" w:rsidRPr="008C68A9" w:rsidRDefault="000D7DD6" w:rsidP="005068C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068C3"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6B75CB" w:rsidRPr="00C80DC7" w:rsidRDefault="006B75CB" w:rsidP="006B75CB">
      <w:pPr>
        <w:pStyle w:val="Caption"/>
        <w:rPr>
          <w:rFonts w:ascii="Arial" w:hAnsi="Arial" w:cs="Arial"/>
          <w:color w:val="000000" w:themeColor="text1"/>
          <w:sz w:val="20"/>
          <w:szCs w:val="20"/>
        </w:rPr>
      </w:pPr>
      <w:bookmarkStart w:id="28" w:name="_Toc357693897"/>
      <w:bookmarkStart w:id="29" w:name="_Toc357759654"/>
      <w:bookmarkStart w:id="30" w:name="_Toc358012562"/>
      <w:bookmarkEnd w:id="28"/>
      <w:r w:rsidRPr="00C80DC7">
        <w:rPr>
          <w:rFonts w:ascii="Arial" w:hAnsi="Arial" w:cs="Arial"/>
          <w:color w:val="000000" w:themeColor="text1"/>
          <w:sz w:val="20"/>
          <w:szCs w:val="20"/>
        </w:rPr>
        <w:br/>
      </w:r>
      <w:r w:rsidR="0003792D">
        <w:rPr>
          <w:rFonts w:ascii="Arial" w:hAnsi="Arial" w:cs="Arial"/>
          <w:color w:val="000000" w:themeColor="text1"/>
          <w:sz w:val="20"/>
          <w:szCs w:val="20"/>
        </w:rPr>
        <w:t xml:space="preserve">Table 20: </w:t>
      </w:r>
      <w:r w:rsidRPr="00C80DC7">
        <w:rPr>
          <w:rFonts w:ascii="Arial" w:hAnsi="Arial" w:cs="Arial"/>
          <w:color w:val="000000" w:themeColor="text1"/>
          <w:sz w:val="20"/>
          <w:szCs w:val="20"/>
        </w:rPr>
        <w:t>Particulate and Dust Control BMPs</w:t>
      </w:r>
      <w:bookmarkEnd w:id="29"/>
      <w:bookmarkEnd w:id="30"/>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6B75CB" w:rsidRPr="008C68A9" w:rsidTr="0065180E">
        <w:trPr>
          <w:trHeight w:val="404"/>
          <w:jc w:val="center"/>
        </w:trPr>
        <w:tc>
          <w:tcPr>
            <w:tcW w:w="5079" w:type="dxa"/>
            <w:vMerge w:val="restart"/>
            <w:shd w:val="clear" w:color="auto" w:fill="FFFFFF" w:themeFill="background1"/>
            <w:vAlign w:val="bottom"/>
            <w:hideMark/>
          </w:tcPr>
          <w:p w:rsidR="006B75CB" w:rsidRPr="008C68A9" w:rsidRDefault="006B75CB" w:rsidP="0065180E">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6B75CB" w:rsidRPr="008C68A9" w:rsidRDefault="006B75CB" w:rsidP="0065180E">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6B75CB" w:rsidRPr="008C68A9" w:rsidRDefault="006B75CB" w:rsidP="0065180E">
            <w:pPr>
              <w:jc w:val="center"/>
              <w:rPr>
                <w:rFonts w:ascii="Arial" w:hAnsi="Arial" w:cs="Arial"/>
                <w:b/>
                <w:bCs/>
                <w:color w:val="000000" w:themeColor="text1"/>
                <w:sz w:val="20"/>
                <w:szCs w:val="20"/>
              </w:rPr>
            </w:pPr>
            <w:r w:rsidRPr="00A65EB8">
              <w:rPr>
                <w:rFonts w:ascii="Arial" w:hAnsi="Arial" w:cs="Arial"/>
                <w:b/>
                <w:bCs/>
                <w:color w:val="FF0000"/>
                <w:sz w:val="20"/>
                <w:szCs w:val="20"/>
              </w:rPr>
              <w:t xml:space="preserve">Check BMP, if applicable </w:t>
            </w:r>
          </w:p>
        </w:tc>
      </w:tr>
      <w:tr w:rsidR="006B75CB" w:rsidRPr="008C68A9" w:rsidTr="0065180E">
        <w:trPr>
          <w:trHeight w:val="584"/>
          <w:jc w:val="center"/>
        </w:trPr>
        <w:tc>
          <w:tcPr>
            <w:tcW w:w="5079" w:type="dxa"/>
            <w:vMerge/>
            <w:shd w:val="clear" w:color="auto" w:fill="FFFFFF" w:themeFill="background1"/>
            <w:vAlign w:val="center"/>
            <w:hideMark/>
          </w:tcPr>
          <w:p w:rsidR="006B75CB" w:rsidRPr="008C68A9" w:rsidRDefault="006B75CB" w:rsidP="0065180E">
            <w:pPr>
              <w:rPr>
                <w:rFonts w:ascii="Arial" w:hAnsi="Arial" w:cs="Arial"/>
                <w:b/>
                <w:bCs/>
                <w:color w:val="000000" w:themeColor="text1"/>
                <w:sz w:val="20"/>
                <w:szCs w:val="20"/>
              </w:rPr>
            </w:pPr>
          </w:p>
        </w:tc>
        <w:tc>
          <w:tcPr>
            <w:tcW w:w="1350" w:type="dxa"/>
            <w:shd w:val="clear" w:color="auto" w:fill="FFFFFF" w:themeFill="background1"/>
            <w:vAlign w:val="bottom"/>
            <w:hideMark/>
          </w:tcPr>
          <w:p w:rsidR="006B75CB" w:rsidRPr="008C68A9" w:rsidRDefault="006B75CB" w:rsidP="0065180E">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6B75CB" w:rsidRPr="008C68A9" w:rsidRDefault="006B75CB" w:rsidP="0065180E">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6B75CB" w:rsidRPr="008C68A9" w:rsidRDefault="006B75CB" w:rsidP="0065180E">
            <w:pPr>
              <w:rPr>
                <w:rFonts w:ascii="Arial" w:hAnsi="Arial" w:cs="Arial"/>
                <w:b/>
                <w:bCs/>
                <w:color w:val="000000" w:themeColor="text1"/>
                <w:sz w:val="20"/>
                <w:szCs w:val="20"/>
              </w:rPr>
            </w:pPr>
          </w:p>
        </w:tc>
      </w:tr>
      <w:tr w:rsidR="006B75CB" w:rsidRPr="008C68A9" w:rsidTr="0065180E">
        <w:trPr>
          <w:trHeight w:val="314"/>
          <w:jc w:val="center"/>
        </w:trPr>
        <w:tc>
          <w:tcPr>
            <w:tcW w:w="5079" w:type="dxa"/>
            <w:shd w:val="clear" w:color="auto" w:fill="FFFFFF" w:themeFill="background1"/>
          </w:tcPr>
          <w:p w:rsidR="006B75CB" w:rsidRPr="00A06022" w:rsidRDefault="006B75CB" w:rsidP="0065180E">
            <w:pPr>
              <w:rPr>
                <w:rFonts w:ascii="Arial" w:hAnsi="Arial" w:cs="Arial"/>
                <w:i/>
                <w:color w:val="000000" w:themeColor="text1"/>
                <w:sz w:val="20"/>
                <w:szCs w:val="20"/>
              </w:rPr>
            </w:pPr>
            <w:r w:rsidRPr="00C70CE9">
              <w:rPr>
                <w:rFonts w:ascii="Arial" w:hAnsi="Arial" w:cs="Arial"/>
                <w:b/>
                <w:bCs/>
                <w:color w:val="000000"/>
                <w:sz w:val="20"/>
                <w:szCs w:val="20"/>
              </w:rPr>
              <w:t>Wind Erosion Control</w:t>
            </w:r>
          </w:p>
        </w:tc>
        <w:tc>
          <w:tcPr>
            <w:tcW w:w="1350" w:type="dxa"/>
            <w:shd w:val="clear" w:color="auto" w:fill="FFFFFF" w:themeFill="background1"/>
          </w:tcPr>
          <w:p w:rsidR="006B75CB" w:rsidRPr="00A06022" w:rsidRDefault="006B75CB" w:rsidP="0065180E">
            <w:pPr>
              <w:jc w:val="center"/>
              <w:rPr>
                <w:rFonts w:ascii="Arial" w:hAnsi="Arial" w:cs="Arial"/>
                <w:color w:val="000000" w:themeColor="text1"/>
                <w:sz w:val="20"/>
                <w:szCs w:val="20"/>
              </w:rPr>
            </w:pPr>
            <w:r w:rsidRPr="00C70CE9">
              <w:rPr>
                <w:rFonts w:ascii="Arial" w:hAnsi="Arial" w:cs="Arial"/>
                <w:color w:val="000000"/>
                <w:sz w:val="20"/>
                <w:szCs w:val="20"/>
              </w:rPr>
              <w:t>WE-1</w:t>
            </w:r>
          </w:p>
        </w:tc>
        <w:tc>
          <w:tcPr>
            <w:tcW w:w="1350" w:type="dxa"/>
            <w:shd w:val="clear" w:color="auto" w:fill="FFFFFF" w:themeFill="background1"/>
          </w:tcPr>
          <w:p w:rsidR="006B75CB" w:rsidRPr="00A06022" w:rsidRDefault="006B75CB" w:rsidP="0065180E">
            <w:pPr>
              <w:jc w:val="center"/>
              <w:rPr>
                <w:rFonts w:ascii="Arial" w:hAnsi="Arial" w:cs="Arial"/>
                <w:color w:val="000000" w:themeColor="text1"/>
                <w:sz w:val="20"/>
                <w:szCs w:val="20"/>
              </w:rPr>
            </w:pPr>
            <w:r w:rsidRPr="00C70CE9">
              <w:rPr>
                <w:rFonts w:ascii="Arial" w:hAnsi="Arial" w:cs="Arial"/>
                <w:color w:val="000000"/>
                <w:sz w:val="20"/>
                <w:szCs w:val="20"/>
              </w:rPr>
              <w:t>WE-1</w:t>
            </w:r>
          </w:p>
        </w:tc>
        <w:tc>
          <w:tcPr>
            <w:tcW w:w="1659" w:type="dxa"/>
            <w:shd w:val="clear" w:color="auto" w:fill="FFFFFF" w:themeFill="background1"/>
          </w:tcPr>
          <w:p w:rsidR="006B75CB" w:rsidRPr="00A06022" w:rsidRDefault="000D7DD6" w:rsidP="0065180E">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6B75CB"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5A2770" w:rsidRDefault="005A2770" w:rsidP="008C059A">
      <w:pPr>
        <w:pStyle w:val="Caption"/>
        <w:rPr>
          <w:rFonts w:ascii="Arial" w:hAnsi="Arial" w:cs="Arial"/>
          <w:color w:val="000000" w:themeColor="text1"/>
          <w:sz w:val="20"/>
          <w:szCs w:val="20"/>
        </w:rPr>
      </w:pPr>
      <w:bookmarkStart w:id="31" w:name="_Toc358012564"/>
    </w:p>
    <w:p w:rsidR="0003792D" w:rsidRDefault="005A2770" w:rsidP="008C059A">
      <w:pPr>
        <w:pStyle w:val="Caption"/>
        <w:rPr>
          <w:rFonts w:ascii="Arial" w:hAnsi="Arial" w:cs="Arial"/>
          <w:color w:val="000000" w:themeColor="text1"/>
          <w:sz w:val="20"/>
          <w:szCs w:val="20"/>
        </w:rPr>
      </w:pPr>
      <w:r>
        <w:rPr>
          <w:rFonts w:ascii="Arial" w:hAnsi="Arial" w:cs="Arial"/>
          <w:color w:val="000000" w:themeColor="text1"/>
          <w:sz w:val="20"/>
          <w:szCs w:val="20"/>
        </w:rPr>
        <w:t>Table 21: Final Stabilization BMP</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283"/>
        <w:gridCol w:w="2108"/>
      </w:tblGrid>
      <w:tr w:rsidR="005A2770" w:rsidRPr="008C68A9" w:rsidTr="00E10C3B">
        <w:trPr>
          <w:trHeight w:val="404"/>
          <w:jc w:val="center"/>
        </w:trPr>
        <w:tc>
          <w:tcPr>
            <w:tcW w:w="7283" w:type="dxa"/>
            <w:vMerge w:val="restart"/>
            <w:shd w:val="clear" w:color="auto" w:fill="FFFFFF" w:themeFill="background1"/>
            <w:vAlign w:val="bottom"/>
            <w:hideMark/>
          </w:tcPr>
          <w:p w:rsidR="005A2770" w:rsidRPr="008C68A9" w:rsidRDefault="005A2770" w:rsidP="005A2770">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108" w:type="dxa"/>
            <w:vMerge w:val="restart"/>
            <w:shd w:val="clear" w:color="auto" w:fill="FFFFFF" w:themeFill="background1"/>
            <w:vAlign w:val="bottom"/>
            <w:hideMark/>
          </w:tcPr>
          <w:p w:rsidR="005A2770" w:rsidRPr="008C68A9" w:rsidRDefault="00A849BA" w:rsidP="005A2770">
            <w:pPr>
              <w:jc w:val="center"/>
              <w:rPr>
                <w:rFonts w:ascii="Arial" w:hAnsi="Arial" w:cs="Arial"/>
                <w:b/>
                <w:bCs/>
                <w:color w:val="000000" w:themeColor="text1"/>
                <w:sz w:val="20"/>
                <w:szCs w:val="20"/>
              </w:rPr>
            </w:pPr>
            <w:r>
              <w:rPr>
                <w:rFonts w:ascii="Arial" w:hAnsi="Arial" w:cs="Arial"/>
                <w:b/>
                <w:bCs/>
                <w:color w:val="FF0000"/>
                <w:sz w:val="20"/>
                <w:szCs w:val="20"/>
              </w:rPr>
              <w:t>Check only one BMP</w:t>
            </w:r>
          </w:p>
        </w:tc>
      </w:tr>
      <w:tr w:rsidR="005A2770" w:rsidRPr="008C68A9" w:rsidTr="00E10C3B">
        <w:trPr>
          <w:trHeight w:val="584"/>
          <w:jc w:val="center"/>
        </w:trPr>
        <w:tc>
          <w:tcPr>
            <w:tcW w:w="7283" w:type="dxa"/>
            <w:vMerge/>
            <w:shd w:val="clear" w:color="auto" w:fill="FFFFFF" w:themeFill="background1"/>
            <w:vAlign w:val="center"/>
            <w:hideMark/>
          </w:tcPr>
          <w:p w:rsidR="005A2770" w:rsidRPr="008C68A9" w:rsidRDefault="005A2770" w:rsidP="005A2770">
            <w:pPr>
              <w:rPr>
                <w:rFonts w:ascii="Arial" w:hAnsi="Arial" w:cs="Arial"/>
                <w:b/>
                <w:bCs/>
                <w:color w:val="000000" w:themeColor="text1"/>
                <w:sz w:val="20"/>
                <w:szCs w:val="20"/>
              </w:rPr>
            </w:pPr>
          </w:p>
        </w:tc>
        <w:tc>
          <w:tcPr>
            <w:tcW w:w="2108" w:type="dxa"/>
            <w:vMerge/>
            <w:shd w:val="clear" w:color="auto" w:fill="FFFFFF" w:themeFill="background1"/>
            <w:vAlign w:val="center"/>
            <w:hideMark/>
          </w:tcPr>
          <w:p w:rsidR="005A2770" w:rsidRPr="008C68A9" w:rsidRDefault="005A2770" w:rsidP="005A2770">
            <w:pPr>
              <w:rPr>
                <w:rFonts w:ascii="Arial" w:hAnsi="Arial" w:cs="Arial"/>
                <w:b/>
                <w:bCs/>
                <w:color w:val="000000" w:themeColor="text1"/>
                <w:sz w:val="20"/>
                <w:szCs w:val="20"/>
              </w:rPr>
            </w:pPr>
          </w:p>
        </w:tc>
      </w:tr>
      <w:tr w:rsidR="005A2770" w:rsidRPr="00A06022" w:rsidTr="00E10C3B">
        <w:trPr>
          <w:trHeight w:val="314"/>
          <w:jc w:val="center"/>
        </w:trPr>
        <w:tc>
          <w:tcPr>
            <w:tcW w:w="7283" w:type="dxa"/>
            <w:shd w:val="clear" w:color="auto" w:fill="FFFFFF" w:themeFill="background1"/>
          </w:tcPr>
          <w:p w:rsidR="005A2770" w:rsidRPr="005A2770" w:rsidRDefault="005A2770" w:rsidP="005A2770">
            <w:pPr>
              <w:rPr>
                <w:rFonts w:ascii="Arial" w:hAnsi="Arial" w:cs="Arial"/>
                <w:color w:val="000000" w:themeColor="text1"/>
                <w:sz w:val="20"/>
                <w:szCs w:val="20"/>
              </w:rPr>
            </w:pPr>
            <w:r>
              <w:rPr>
                <w:rFonts w:ascii="Arial" w:hAnsi="Arial" w:cs="Arial"/>
                <w:color w:val="000000" w:themeColor="text1"/>
                <w:sz w:val="20"/>
                <w:szCs w:val="20"/>
              </w:rPr>
              <w:t>70% final cover method</w:t>
            </w:r>
          </w:p>
        </w:tc>
        <w:tc>
          <w:tcPr>
            <w:tcW w:w="2108" w:type="dxa"/>
            <w:shd w:val="clear" w:color="auto" w:fill="FFFFFF" w:themeFill="background1"/>
          </w:tcPr>
          <w:p w:rsidR="005A2770" w:rsidRPr="00A06022" w:rsidRDefault="000D7DD6" w:rsidP="005A2770">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A2770"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5A2770" w:rsidRPr="00A06022" w:rsidTr="00E10C3B">
        <w:trPr>
          <w:trHeight w:val="314"/>
          <w:jc w:val="center"/>
        </w:trPr>
        <w:tc>
          <w:tcPr>
            <w:tcW w:w="7283" w:type="dxa"/>
            <w:shd w:val="clear" w:color="auto" w:fill="FFFFFF" w:themeFill="background1"/>
          </w:tcPr>
          <w:p w:rsidR="000C08F5" w:rsidRDefault="005A2770">
            <w:pPr>
              <w:rPr>
                <w:rFonts w:ascii="Arial" w:hAnsi="Arial" w:cs="Arial"/>
                <w:bCs/>
                <w:color w:val="000000"/>
                <w:sz w:val="20"/>
                <w:szCs w:val="20"/>
              </w:rPr>
            </w:pPr>
            <w:r>
              <w:rPr>
                <w:rFonts w:ascii="Arial" w:hAnsi="Arial" w:cs="Arial"/>
                <w:bCs/>
                <w:color w:val="000000"/>
                <w:sz w:val="20"/>
                <w:szCs w:val="20"/>
              </w:rPr>
              <w:t>Revised Universal Soil Loss Equation (RUSLE) or RUSLE2 method</w:t>
            </w:r>
          </w:p>
        </w:tc>
        <w:tc>
          <w:tcPr>
            <w:tcW w:w="2108" w:type="dxa"/>
            <w:shd w:val="clear" w:color="auto" w:fill="FFFFFF" w:themeFill="background1"/>
          </w:tcPr>
          <w:p w:rsidR="005A2770" w:rsidRPr="008C68A9" w:rsidRDefault="000D7DD6" w:rsidP="005A2770">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A2770"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5A2770" w:rsidRPr="00A06022" w:rsidTr="00E10C3B">
        <w:trPr>
          <w:trHeight w:val="314"/>
          <w:jc w:val="center"/>
        </w:trPr>
        <w:tc>
          <w:tcPr>
            <w:tcW w:w="7283" w:type="dxa"/>
            <w:shd w:val="clear" w:color="auto" w:fill="FFFFFF" w:themeFill="background1"/>
          </w:tcPr>
          <w:p w:rsidR="000C08F5" w:rsidRDefault="005A2770">
            <w:pPr>
              <w:rPr>
                <w:rFonts w:ascii="Arial" w:hAnsi="Arial" w:cs="Arial"/>
                <w:bCs/>
                <w:color w:val="000000"/>
                <w:sz w:val="20"/>
                <w:szCs w:val="20"/>
              </w:rPr>
            </w:pPr>
            <w:r>
              <w:rPr>
                <w:rFonts w:ascii="Arial" w:hAnsi="Arial" w:cs="Arial"/>
                <w:bCs/>
                <w:color w:val="000000"/>
                <w:sz w:val="20"/>
                <w:szCs w:val="20"/>
              </w:rPr>
              <w:t>Custom method</w:t>
            </w:r>
            <w:r w:rsidR="00A849BA">
              <w:rPr>
                <w:rFonts w:ascii="Arial" w:hAnsi="Arial" w:cs="Arial"/>
                <w:bCs/>
                <w:color w:val="000000"/>
                <w:sz w:val="20"/>
                <w:szCs w:val="20"/>
              </w:rPr>
              <w:t xml:space="preserve"> that demonstrates in other manner not listed in this table that site complies with the final stabilization requirement.</w:t>
            </w:r>
          </w:p>
        </w:tc>
        <w:tc>
          <w:tcPr>
            <w:tcW w:w="2108" w:type="dxa"/>
            <w:shd w:val="clear" w:color="auto" w:fill="FFFFFF" w:themeFill="background1"/>
          </w:tcPr>
          <w:p w:rsidR="005A2770" w:rsidRPr="008C68A9" w:rsidRDefault="000D7DD6" w:rsidP="005A2770">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5A2770" w:rsidRPr="008C68A9">
              <w:rPr>
                <w:rFonts w:ascii="Arial" w:hAnsi="Arial" w:cs="Arial"/>
                <w:color w:val="000000" w:themeColor="text1"/>
                <w:sz w:val="20"/>
                <w:szCs w:val="20"/>
              </w:rPr>
              <w:instrText xml:space="preserve"> FORMCHECKBOX </w:instrText>
            </w:r>
            <w:r w:rsidR="000E63D8">
              <w:rPr>
                <w:rFonts w:ascii="Arial" w:hAnsi="Arial" w:cs="Arial"/>
                <w:color w:val="000000" w:themeColor="text1"/>
                <w:sz w:val="20"/>
                <w:szCs w:val="20"/>
              </w:rPr>
            </w:r>
            <w:r w:rsidR="000E63D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03792D" w:rsidRDefault="0003792D" w:rsidP="008C059A">
      <w:pPr>
        <w:pStyle w:val="Caption"/>
        <w:rPr>
          <w:rFonts w:ascii="Arial" w:hAnsi="Arial" w:cs="Arial"/>
          <w:color w:val="000000" w:themeColor="text1"/>
          <w:sz w:val="20"/>
          <w:szCs w:val="20"/>
        </w:rPr>
      </w:pPr>
    </w:p>
    <w:p w:rsidR="0003792D" w:rsidRDefault="0003792D" w:rsidP="008C059A">
      <w:pPr>
        <w:pStyle w:val="Caption"/>
        <w:rPr>
          <w:rFonts w:ascii="Arial" w:hAnsi="Arial" w:cs="Arial"/>
          <w:color w:val="000000" w:themeColor="text1"/>
          <w:sz w:val="20"/>
          <w:szCs w:val="20"/>
        </w:rPr>
      </w:pPr>
    </w:p>
    <w:p w:rsidR="0003792D" w:rsidRDefault="0003792D" w:rsidP="008C059A">
      <w:pPr>
        <w:pStyle w:val="Caption"/>
        <w:rPr>
          <w:rFonts w:ascii="Arial" w:hAnsi="Arial" w:cs="Arial"/>
          <w:color w:val="000000" w:themeColor="text1"/>
          <w:sz w:val="20"/>
          <w:szCs w:val="20"/>
        </w:rPr>
      </w:pPr>
    </w:p>
    <w:p w:rsidR="008A5C62" w:rsidRPr="008A5C62" w:rsidRDefault="008A5C62" w:rsidP="008A5C62"/>
    <w:p w:rsidR="008C059A" w:rsidRPr="006A0E2F" w:rsidRDefault="008021D2" w:rsidP="008C059A">
      <w:pPr>
        <w:pStyle w:val="Caption"/>
        <w:rPr>
          <w:rFonts w:ascii="Arial" w:hAnsi="Arial" w:cs="Arial"/>
          <w:color w:val="000000" w:themeColor="text1"/>
          <w:sz w:val="20"/>
          <w:szCs w:val="20"/>
        </w:rPr>
      </w:pPr>
      <w:r>
        <w:rPr>
          <w:rFonts w:ascii="Arial" w:hAnsi="Arial" w:cs="Arial"/>
          <w:color w:val="000000" w:themeColor="text1"/>
          <w:sz w:val="20"/>
          <w:szCs w:val="20"/>
        </w:rPr>
        <w:lastRenderedPageBreak/>
        <w:t xml:space="preserve">Table 22: </w:t>
      </w:r>
      <w:r w:rsidR="008C059A" w:rsidRPr="006A0E2F">
        <w:rPr>
          <w:rFonts w:ascii="Arial" w:hAnsi="Arial" w:cs="Arial"/>
          <w:color w:val="000000" w:themeColor="text1"/>
          <w:sz w:val="20"/>
          <w:szCs w:val="20"/>
        </w:rPr>
        <w:t>BMP Maintenance Requirements</w:t>
      </w:r>
      <w:bookmarkEnd w:id="31"/>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8C059A" w:rsidRPr="006A0E2F" w:rsidTr="00655166">
        <w:trPr>
          <w:trHeight w:val="323"/>
        </w:trPr>
        <w:tc>
          <w:tcPr>
            <w:tcW w:w="4155" w:type="dxa"/>
            <w:shd w:val="clear" w:color="auto" w:fill="FFFFFF" w:themeFill="background1"/>
            <w:vAlign w:val="bottom"/>
            <w:hideMark/>
          </w:tcPr>
          <w:p w:rsidR="008C059A" w:rsidRPr="006A0E2F" w:rsidRDefault="008C059A" w:rsidP="008C059A">
            <w:pPr>
              <w:jc w:val="center"/>
              <w:rPr>
                <w:rFonts w:ascii="Arial" w:hAnsi="Arial" w:cs="Arial"/>
                <w:b/>
                <w:bCs/>
                <w:color w:val="000000"/>
                <w:sz w:val="20"/>
                <w:szCs w:val="20"/>
              </w:rPr>
            </w:pPr>
            <w:r w:rsidRPr="006A0E2F">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8C059A" w:rsidRPr="006A0E2F" w:rsidRDefault="008C059A" w:rsidP="008C059A">
            <w:pPr>
              <w:jc w:val="center"/>
              <w:rPr>
                <w:rFonts w:ascii="Arial" w:hAnsi="Arial" w:cs="Arial"/>
                <w:b/>
                <w:bCs/>
                <w:color w:val="000000"/>
                <w:sz w:val="20"/>
                <w:szCs w:val="20"/>
              </w:rPr>
            </w:pPr>
            <w:r w:rsidRPr="006A0E2F">
              <w:rPr>
                <w:rFonts w:ascii="Arial" w:hAnsi="Arial" w:cs="Arial"/>
                <w:b/>
                <w:bCs/>
                <w:color w:val="000000"/>
                <w:sz w:val="20"/>
                <w:szCs w:val="20"/>
              </w:rPr>
              <w:t>Maintenance Requirements</w:t>
            </w:r>
          </w:p>
        </w:tc>
      </w:tr>
      <w:tr w:rsidR="008C059A" w:rsidRPr="006A0E2F" w:rsidTr="00655166">
        <w:trPr>
          <w:trHeight w:val="620"/>
        </w:trPr>
        <w:tc>
          <w:tcPr>
            <w:tcW w:w="4155" w:type="dxa"/>
            <w:shd w:val="clear" w:color="auto" w:fill="FFFFFF" w:themeFill="background1"/>
            <w:hideMark/>
          </w:tcPr>
          <w:p w:rsidR="008C059A" w:rsidRPr="006A0E2F" w:rsidRDefault="008C059A" w:rsidP="006A0E2F">
            <w:pPr>
              <w:rPr>
                <w:rFonts w:ascii="Arial" w:hAnsi="Arial" w:cs="Arial"/>
                <w:b/>
                <w:bCs/>
                <w:color w:val="000000"/>
                <w:sz w:val="20"/>
                <w:szCs w:val="20"/>
              </w:rPr>
            </w:pPr>
            <w:r w:rsidRPr="006A0E2F">
              <w:rPr>
                <w:rFonts w:ascii="Arial" w:hAnsi="Arial" w:cs="Arial"/>
                <w:b/>
                <w:bCs/>
                <w:color w:val="000000" w:themeColor="text1"/>
                <w:sz w:val="20"/>
                <w:szCs w:val="20"/>
              </w:rPr>
              <w:t xml:space="preserve">Scheduling/Phasing </w:t>
            </w:r>
            <w:r w:rsidR="006A0E2F" w:rsidRPr="006A0E2F">
              <w:rPr>
                <w:rFonts w:ascii="Arial" w:hAnsi="Arial" w:cs="Arial"/>
                <w:b/>
                <w:sz w:val="20"/>
                <w:szCs w:val="20"/>
              </w:rPr>
              <w:t>Demolition</w:t>
            </w:r>
            <w:r w:rsidRPr="006A0E2F">
              <w:rPr>
                <w:rFonts w:ascii="Arial" w:hAnsi="Arial" w:cs="Arial"/>
                <w:b/>
                <w:bCs/>
                <w:color w:val="000000" w:themeColor="text1"/>
                <w:sz w:val="20"/>
                <w:szCs w:val="20"/>
              </w:rPr>
              <w:t xml:space="preserve"> </w:t>
            </w:r>
          </w:p>
        </w:tc>
        <w:tc>
          <w:tcPr>
            <w:tcW w:w="5220" w:type="dxa"/>
            <w:shd w:val="clear" w:color="auto" w:fill="FFFFFF" w:themeFill="background1"/>
            <w:hideMark/>
          </w:tcPr>
          <w:p w:rsidR="008C059A" w:rsidRPr="006A0E2F" w:rsidRDefault="008C059A" w:rsidP="006A0E2F">
            <w:pPr>
              <w:rPr>
                <w:rFonts w:ascii="Arial" w:hAnsi="Arial" w:cs="Arial"/>
                <w:color w:val="000000"/>
                <w:sz w:val="20"/>
                <w:szCs w:val="20"/>
              </w:rPr>
            </w:pPr>
            <w:r w:rsidRPr="006A0E2F">
              <w:rPr>
                <w:rFonts w:ascii="Arial" w:hAnsi="Arial" w:cs="Arial"/>
                <w:color w:val="000000"/>
                <w:sz w:val="20"/>
                <w:szCs w:val="20"/>
              </w:rPr>
              <w:t>Periodically review schedule to determine if activity during the rainy season can be minimized.</w:t>
            </w:r>
          </w:p>
        </w:tc>
      </w:tr>
      <w:tr w:rsidR="008C059A" w:rsidRPr="006A0E2F" w:rsidTr="00655166">
        <w:trPr>
          <w:trHeight w:val="3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Minimize Slope Length and Gradient</w:t>
            </w:r>
          </w:p>
        </w:tc>
        <w:tc>
          <w:tcPr>
            <w:tcW w:w="5220" w:type="dxa"/>
            <w:shd w:val="clear" w:color="auto" w:fill="FFFFFF" w:themeFill="background1"/>
            <w:hideMark/>
          </w:tcPr>
          <w:p w:rsidR="008C059A" w:rsidRPr="006A0E2F" w:rsidRDefault="00852EA8" w:rsidP="008C059A">
            <w:pPr>
              <w:rPr>
                <w:rFonts w:ascii="Arial" w:hAnsi="Arial" w:cs="Arial"/>
                <w:color w:val="000000"/>
                <w:sz w:val="20"/>
                <w:szCs w:val="20"/>
              </w:rPr>
            </w:pPr>
            <w:r w:rsidRPr="006A0E2F">
              <w:rPr>
                <w:rFonts w:ascii="Arial" w:hAnsi="Arial" w:cs="Arial"/>
                <w:color w:val="000000"/>
                <w:sz w:val="20"/>
                <w:szCs w:val="20"/>
              </w:rPr>
              <w:t>Not applicable.</w:t>
            </w:r>
          </w:p>
        </w:tc>
      </w:tr>
      <w:tr w:rsidR="008C059A" w:rsidRPr="006A0E2F" w:rsidTr="00655166">
        <w:trPr>
          <w:trHeight w:val="845"/>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Manage Soil Stockpiles</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 xml:space="preserve">Replace compromised covers and berms.  Ensure stockpiled material is within the bermed area.  Store ample supplies of cover material and fiber rolls on site. </w:t>
            </w:r>
          </w:p>
        </w:tc>
      </w:tr>
      <w:tr w:rsidR="008C059A" w:rsidRPr="006A0E2F" w:rsidTr="00655166">
        <w:trPr>
          <w:trHeight w:val="6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Erosion Control Blankets and</w:t>
            </w:r>
            <w:r w:rsidRPr="006A0E2F">
              <w:rPr>
                <w:rFonts w:ascii="Arial" w:hAnsi="Arial" w:cs="Arial"/>
                <w:color w:val="000000"/>
                <w:sz w:val="20"/>
                <w:szCs w:val="20"/>
              </w:rPr>
              <w:t xml:space="preserve"> </w:t>
            </w:r>
            <w:r w:rsidRPr="006A0E2F">
              <w:rPr>
                <w:rFonts w:ascii="Arial" w:hAnsi="Arial" w:cs="Arial"/>
                <w:b/>
                <w:bCs/>
                <w:color w:val="000000"/>
                <w:sz w:val="20"/>
                <w:szCs w:val="20"/>
              </w:rPr>
              <w:t>Turf Reinforced Mats</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Replace compromised blankets and mats.  Ensure good soil contact.</w:t>
            </w:r>
          </w:p>
        </w:tc>
      </w:tr>
      <w:tr w:rsidR="008C059A" w:rsidRPr="006A0E2F" w:rsidTr="00655166">
        <w:trPr>
          <w:trHeight w:val="3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Hydraulic Mulch and</w:t>
            </w:r>
            <w:r w:rsidRPr="006A0E2F">
              <w:rPr>
                <w:rFonts w:ascii="Arial" w:hAnsi="Arial" w:cs="Arial"/>
                <w:color w:val="000000"/>
                <w:sz w:val="20"/>
                <w:szCs w:val="20"/>
              </w:rPr>
              <w:t xml:space="preserve"> </w:t>
            </w:r>
            <w:r w:rsidRPr="006A0E2F">
              <w:rPr>
                <w:rFonts w:ascii="Arial" w:hAnsi="Arial" w:cs="Arial"/>
                <w:b/>
                <w:bCs/>
                <w:color w:val="000000"/>
                <w:sz w:val="20"/>
                <w:szCs w:val="20"/>
              </w:rPr>
              <w:t>Bonded Fiber Matrix</w:t>
            </w:r>
            <w:r w:rsidRPr="006A0E2F">
              <w:rPr>
                <w:rFonts w:ascii="Arial" w:hAnsi="Arial" w:cs="Arial"/>
                <w:color w:val="000000"/>
                <w:sz w:val="20"/>
                <w:szCs w:val="20"/>
              </w:rPr>
              <w:t xml:space="preserve"> </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Reapply if signs of erosion are observed.</w:t>
            </w:r>
          </w:p>
        </w:tc>
      </w:tr>
      <w:tr w:rsidR="008C059A" w:rsidRPr="006A0E2F" w:rsidTr="00655166">
        <w:trPr>
          <w:trHeight w:val="3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Soil Binders</w:t>
            </w:r>
            <w:r w:rsidRPr="006A0E2F">
              <w:rPr>
                <w:rFonts w:ascii="Arial" w:hAnsi="Arial" w:cs="Arial"/>
                <w:color w:val="000000"/>
                <w:sz w:val="20"/>
                <w:szCs w:val="20"/>
              </w:rPr>
              <w:t xml:space="preserve"> </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Reapply if signs of erosion are observed.</w:t>
            </w:r>
          </w:p>
        </w:tc>
      </w:tr>
      <w:tr w:rsidR="008C059A" w:rsidRPr="006A0E2F" w:rsidTr="00655166">
        <w:trPr>
          <w:trHeight w:val="3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Mulch</w:t>
            </w:r>
            <w:r w:rsidRPr="006A0E2F">
              <w:rPr>
                <w:rFonts w:ascii="Arial" w:hAnsi="Arial" w:cs="Arial"/>
                <w:color w:val="000000"/>
                <w:sz w:val="20"/>
                <w:szCs w:val="20"/>
              </w:rPr>
              <w:t xml:space="preserve"> </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Reapply where soil is exposed.</w:t>
            </w:r>
          </w:p>
        </w:tc>
      </w:tr>
      <w:tr w:rsidR="008C059A" w:rsidRPr="006A0E2F" w:rsidTr="00655166">
        <w:trPr>
          <w:trHeight w:val="3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Compost Blankets</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Reapply where soil is exposed.</w:t>
            </w:r>
          </w:p>
        </w:tc>
      </w:tr>
      <w:tr w:rsidR="00852EA8" w:rsidRPr="006A0E2F" w:rsidTr="00655166">
        <w:trPr>
          <w:trHeight w:val="300"/>
        </w:trPr>
        <w:tc>
          <w:tcPr>
            <w:tcW w:w="4155" w:type="dxa"/>
            <w:shd w:val="clear" w:color="auto" w:fill="FFFFFF" w:themeFill="background1"/>
            <w:hideMark/>
          </w:tcPr>
          <w:p w:rsidR="00852EA8" w:rsidRPr="006A0E2F" w:rsidRDefault="00852EA8" w:rsidP="008C059A">
            <w:pPr>
              <w:rPr>
                <w:rFonts w:ascii="Arial" w:hAnsi="Arial" w:cs="Arial"/>
                <w:b/>
                <w:bCs/>
                <w:color w:val="000000"/>
                <w:sz w:val="20"/>
                <w:szCs w:val="20"/>
              </w:rPr>
            </w:pPr>
            <w:r w:rsidRPr="006A0E2F">
              <w:rPr>
                <w:rFonts w:ascii="Arial" w:hAnsi="Arial" w:cs="Arial"/>
                <w:b/>
                <w:bCs/>
                <w:color w:val="000000" w:themeColor="text1"/>
                <w:sz w:val="20"/>
                <w:szCs w:val="20"/>
              </w:rPr>
              <w:t>Soil Roughening</w:t>
            </w:r>
          </w:p>
        </w:tc>
        <w:tc>
          <w:tcPr>
            <w:tcW w:w="5220" w:type="dxa"/>
            <w:shd w:val="clear" w:color="auto" w:fill="FFFFFF" w:themeFill="background1"/>
            <w:hideMark/>
          </w:tcPr>
          <w:p w:rsidR="00852EA8" w:rsidRPr="006A0E2F" w:rsidRDefault="00852EA8">
            <w:pPr>
              <w:rPr>
                <w:rFonts w:ascii="Arial" w:hAnsi="Arial" w:cs="Arial"/>
                <w:sz w:val="20"/>
                <w:szCs w:val="20"/>
              </w:rPr>
            </w:pPr>
            <w:r w:rsidRPr="006A0E2F">
              <w:rPr>
                <w:rFonts w:ascii="Arial" w:hAnsi="Arial" w:cs="Arial"/>
                <w:color w:val="000000"/>
                <w:sz w:val="20"/>
                <w:szCs w:val="20"/>
              </w:rPr>
              <w:t>Not applicable.</w:t>
            </w:r>
          </w:p>
        </w:tc>
      </w:tr>
      <w:tr w:rsidR="00852EA8" w:rsidRPr="006A0E2F" w:rsidTr="00655166">
        <w:trPr>
          <w:trHeight w:val="300"/>
        </w:trPr>
        <w:tc>
          <w:tcPr>
            <w:tcW w:w="4155" w:type="dxa"/>
            <w:shd w:val="clear" w:color="auto" w:fill="FFFFFF" w:themeFill="background1"/>
            <w:hideMark/>
          </w:tcPr>
          <w:p w:rsidR="00852EA8" w:rsidRPr="006A0E2F" w:rsidRDefault="00852EA8" w:rsidP="008C059A">
            <w:pPr>
              <w:rPr>
                <w:rFonts w:ascii="Arial" w:hAnsi="Arial" w:cs="Arial"/>
                <w:b/>
                <w:bCs/>
                <w:color w:val="000000"/>
                <w:sz w:val="20"/>
                <w:szCs w:val="20"/>
              </w:rPr>
            </w:pPr>
            <w:r w:rsidRPr="006A0E2F">
              <w:rPr>
                <w:rFonts w:ascii="Arial" w:hAnsi="Arial" w:cs="Arial"/>
                <w:b/>
                <w:bCs/>
                <w:color w:val="000000" w:themeColor="text1"/>
                <w:sz w:val="20"/>
                <w:szCs w:val="20"/>
              </w:rPr>
              <w:t>Topsoil Reapplication</w:t>
            </w:r>
            <w:r w:rsidRPr="006A0E2F">
              <w:rPr>
                <w:rFonts w:ascii="Arial" w:hAnsi="Arial" w:cs="Arial"/>
                <w:color w:val="000000"/>
                <w:sz w:val="20"/>
                <w:szCs w:val="20"/>
              </w:rPr>
              <w:t xml:space="preserve"> </w:t>
            </w:r>
          </w:p>
        </w:tc>
        <w:tc>
          <w:tcPr>
            <w:tcW w:w="5220" w:type="dxa"/>
            <w:shd w:val="clear" w:color="auto" w:fill="FFFFFF" w:themeFill="background1"/>
            <w:hideMark/>
          </w:tcPr>
          <w:p w:rsidR="00852EA8" w:rsidRPr="006A0E2F" w:rsidRDefault="00852EA8">
            <w:pPr>
              <w:rPr>
                <w:rFonts w:ascii="Arial" w:hAnsi="Arial" w:cs="Arial"/>
                <w:sz w:val="20"/>
                <w:szCs w:val="20"/>
              </w:rPr>
            </w:pPr>
            <w:r w:rsidRPr="006A0E2F">
              <w:rPr>
                <w:rFonts w:ascii="Arial" w:hAnsi="Arial" w:cs="Arial"/>
                <w:color w:val="000000"/>
                <w:sz w:val="20"/>
                <w:szCs w:val="20"/>
              </w:rPr>
              <w:t>Not applicable.</w:t>
            </w:r>
          </w:p>
        </w:tc>
      </w:tr>
      <w:tr w:rsidR="008C059A" w:rsidRPr="006A0E2F" w:rsidTr="00655166">
        <w:trPr>
          <w:trHeight w:val="6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Permanent Stabilization (i.e., retaining walls, rock gabions, rock riprap, etc.)</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Remove accumulated sediment and debris.</w:t>
            </w:r>
          </w:p>
        </w:tc>
      </w:tr>
      <w:tr w:rsidR="008C059A" w:rsidRPr="006A0E2F" w:rsidTr="00655166">
        <w:trPr>
          <w:trHeight w:val="6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Other Material (to be approved by the City)</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Remove accumulated sediment and debris.</w:t>
            </w:r>
          </w:p>
        </w:tc>
      </w:tr>
      <w:tr w:rsidR="008C059A" w:rsidRPr="006A0E2F" w:rsidTr="00655166">
        <w:trPr>
          <w:trHeight w:val="600"/>
        </w:trPr>
        <w:tc>
          <w:tcPr>
            <w:tcW w:w="4155" w:type="dxa"/>
            <w:shd w:val="clear" w:color="auto" w:fill="FFFFFF" w:themeFill="background1"/>
            <w:hideMark/>
          </w:tcPr>
          <w:p w:rsidR="008C059A" w:rsidRPr="006A0E2F" w:rsidRDefault="008C059A" w:rsidP="008C059A">
            <w:pPr>
              <w:rPr>
                <w:rFonts w:ascii="Arial" w:hAnsi="Arial" w:cs="Arial"/>
                <w:b/>
                <w:bCs/>
                <w:color w:val="000000"/>
                <w:sz w:val="20"/>
                <w:szCs w:val="20"/>
              </w:rPr>
            </w:pPr>
            <w:r w:rsidRPr="006A0E2F">
              <w:rPr>
                <w:rFonts w:ascii="Arial" w:hAnsi="Arial" w:cs="Arial"/>
                <w:b/>
                <w:bCs/>
                <w:color w:val="000000" w:themeColor="text1"/>
                <w:sz w:val="20"/>
                <w:szCs w:val="20"/>
              </w:rPr>
              <w:t>Preserve Existing Vegetation</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Ensure protected vegetation is clearly marked.</w:t>
            </w:r>
          </w:p>
        </w:tc>
      </w:tr>
      <w:tr w:rsidR="008C059A" w:rsidRPr="006A0E2F" w:rsidTr="00655166">
        <w:trPr>
          <w:trHeight w:val="600"/>
        </w:trPr>
        <w:tc>
          <w:tcPr>
            <w:tcW w:w="4155" w:type="dxa"/>
            <w:shd w:val="clear" w:color="auto" w:fill="FFFFFF" w:themeFill="background1"/>
            <w:hideMark/>
          </w:tcPr>
          <w:p w:rsidR="008C059A" w:rsidRPr="006A0E2F" w:rsidRDefault="008C059A" w:rsidP="00097841">
            <w:pPr>
              <w:rPr>
                <w:rFonts w:ascii="Arial" w:hAnsi="Arial" w:cs="Arial"/>
                <w:b/>
                <w:bCs/>
                <w:color w:val="000000"/>
                <w:sz w:val="20"/>
                <w:szCs w:val="20"/>
              </w:rPr>
            </w:pPr>
            <w:r w:rsidRPr="006A0E2F">
              <w:rPr>
                <w:rFonts w:ascii="Arial" w:hAnsi="Arial" w:cs="Arial"/>
                <w:b/>
                <w:bCs/>
                <w:color w:val="000000" w:themeColor="text1"/>
                <w:sz w:val="20"/>
                <w:szCs w:val="20"/>
              </w:rPr>
              <w:t>Establish Vegetation</w:t>
            </w:r>
          </w:p>
        </w:tc>
        <w:tc>
          <w:tcPr>
            <w:tcW w:w="5220" w:type="dxa"/>
            <w:shd w:val="clear" w:color="auto" w:fill="FFFFFF" w:themeFill="background1"/>
            <w:hideMark/>
          </w:tcPr>
          <w:p w:rsidR="008C059A" w:rsidRPr="006A0E2F" w:rsidRDefault="008C059A" w:rsidP="008C059A">
            <w:pPr>
              <w:rPr>
                <w:rFonts w:ascii="Arial" w:hAnsi="Arial" w:cs="Arial"/>
                <w:color w:val="000000"/>
                <w:sz w:val="20"/>
                <w:szCs w:val="20"/>
              </w:rPr>
            </w:pPr>
            <w:r w:rsidRPr="006A0E2F">
              <w:rPr>
                <w:rFonts w:ascii="Arial" w:hAnsi="Arial" w:cs="Arial"/>
                <w:color w:val="000000"/>
                <w:sz w:val="20"/>
                <w:szCs w:val="20"/>
              </w:rPr>
              <w:t>Reapply seed or replant stock if vegetation does not establish.</w:t>
            </w:r>
          </w:p>
        </w:tc>
      </w:tr>
      <w:tr w:rsidR="00097841" w:rsidRPr="006A0E2F" w:rsidTr="00655166">
        <w:trPr>
          <w:trHeight w:val="600"/>
        </w:trPr>
        <w:tc>
          <w:tcPr>
            <w:tcW w:w="4155" w:type="dxa"/>
            <w:shd w:val="clear" w:color="auto" w:fill="FFFFFF" w:themeFill="background1"/>
          </w:tcPr>
          <w:p w:rsidR="00097841" w:rsidRPr="006A0E2F" w:rsidRDefault="00097841"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 xml:space="preserve">Silt Fencing </w:t>
            </w:r>
          </w:p>
        </w:tc>
        <w:tc>
          <w:tcPr>
            <w:tcW w:w="5220" w:type="dxa"/>
            <w:shd w:val="clear" w:color="auto" w:fill="FFFFFF" w:themeFill="background1"/>
          </w:tcPr>
          <w:p w:rsidR="00097841" w:rsidRPr="006A0E2F" w:rsidRDefault="00097841" w:rsidP="008C059A">
            <w:pPr>
              <w:rPr>
                <w:rFonts w:ascii="Arial" w:hAnsi="Arial" w:cs="Arial"/>
                <w:color w:val="000000"/>
                <w:sz w:val="20"/>
                <w:szCs w:val="20"/>
              </w:rPr>
            </w:pPr>
            <w:r w:rsidRPr="006A0E2F">
              <w:rPr>
                <w:rFonts w:ascii="Arial" w:hAnsi="Arial" w:cs="Arial"/>
                <w:color w:val="000000"/>
                <w:sz w:val="20"/>
                <w:szCs w:val="20"/>
              </w:rPr>
              <w:t>Replace compromised silt fence.  Ensure fence is trenched and backfilled.  Removed sediment accumulated to 1/3 the fence height.</w:t>
            </w:r>
          </w:p>
        </w:tc>
      </w:tr>
      <w:tr w:rsidR="00097841" w:rsidRPr="006A0E2F" w:rsidTr="00655166">
        <w:trPr>
          <w:trHeight w:val="600"/>
        </w:trPr>
        <w:tc>
          <w:tcPr>
            <w:tcW w:w="4155" w:type="dxa"/>
            <w:shd w:val="clear" w:color="auto" w:fill="FFFFFF" w:themeFill="background1"/>
          </w:tcPr>
          <w:p w:rsidR="00097841" w:rsidRPr="006A0E2F" w:rsidRDefault="00097841"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 xml:space="preserve">Gravel Bag Barriers </w:t>
            </w:r>
          </w:p>
        </w:tc>
        <w:tc>
          <w:tcPr>
            <w:tcW w:w="5220" w:type="dxa"/>
            <w:shd w:val="clear" w:color="auto" w:fill="FFFFFF" w:themeFill="background1"/>
          </w:tcPr>
          <w:p w:rsidR="00097841" w:rsidRPr="006A0E2F" w:rsidRDefault="00097841" w:rsidP="008C059A">
            <w:pPr>
              <w:rPr>
                <w:rFonts w:ascii="Arial" w:hAnsi="Arial" w:cs="Arial"/>
                <w:color w:val="000000"/>
                <w:sz w:val="20"/>
                <w:szCs w:val="20"/>
              </w:rPr>
            </w:pPr>
            <w:r w:rsidRPr="006A0E2F">
              <w:rPr>
                <w:rFonts w:ascii="Arial" w:hAnsi="Arial" w:cs="Arial"/>
                <w:color w:val="000000"/>
                <w:sz w:val="20"/>
                <w:szCs w:val="20"/>
              </w:rPr>
              <w:t>Replace every 2-3 months as bags degrade.  Remove sediment accumulated to 1/3 the bag height.</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Fiber Rolls or Straw Wattles</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Replace compromised rolls.  Ensure rolls are trenched in and backfilled.  Remove sediment accumulated to 1/3 the roll height.</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Compost Socks and Berms</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Replace compromised socks.  Remove sediment accumulated to 1/3 the sock height.</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 xml:space="preserve">Linear Protection </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See applicable BMPs.</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Preserve Natural Hydraulic Features and Riparian Area Buffers</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Not applicable.</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Demolition Adjacent to Water</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Empty debris-catching devices daily.  Ensure collected debris is stored away from the watercourse.</w:t>
            </w:r>
          </w:p>
        </w:tc>
      </w:tr>
      <w:tr w:rsidR="008021D2" w:rsidRPr="006A0E2F" w:rsidTr="00655166">
        <w:trPr>
          <w:trHeight w:val="600"/>
        </w:trPr>
        <w:tc>
          <w:tcPr>
            <w:tcW w:w="4155" w:type="dxa"/>
            <w:shd w:val="clear" w:color="auto" w:fill="FFFFFF" w:themeFill="background1"/>
          </w:tcPr>
          <w:p w:rsidR="008021D2" w:rsidRPr="006A0E2F" w:rsidRDefault="008021D2" w:rsidP="00097841">
            <w:pPr>
              <w:rPr>
                <w:rFonts w:ascii="Arial" w:hAnsi="Arial" w:cs="Arial"/>
                <w:b/>
                <w:bCs/>
                <w:color w:val="000000" w:themeColor="text1"/>
                <w:sz w:val="20"/>
                <w:szCs w:val="20"/>
              </w:rPr>
            </w:pPr>
            <w:r w:rsidRPr="006A0E2F">
              <w:rPr>
                <w:rFonts w:ascii="Arial" w:hAnsi="Arial" w:cs="Arial"/>
                <w:b/>
                <w:bCs/>
                <w:color w:val="000000" w:themeColor="text1"/>
                <w:sz w:val="20"/>
                <w:szCs w:val="20"/>
              </w:rPr>
              <w:t>Temporary Stream Crossing</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Repair if signs of erosion are observed.  Replace displaced aggregate from culvert inlets and outlets.</w:t>
            </w:r>
          </w:p>
        </w:tc>
      </w:tr>
    </w:tbl>
    <w:p w:rsidR="000C08F5" w:rsidRDefault="008021D2">
      <w:pPr>
        <w:pStyle w:val="Caption"/>
        <w:rPr>
          <w:rFonts w:ascii="Arial" w:hAnsi="Arial" w:cs="Arial"/>
          <w:color w:val="000000" w:themeColor="text1"/>
          <w:sz w:val="20"/>
          <w:szCs w:val="20"/>
        </w:rPr>
      </w:pPr>
      <w:r>
        <w:rPr>
          <w:rFonts w:ascii="Arial" w:hAnsi="Arial" w:cs="Arial"/>
          <w:color w:val="000000" w:themeColor="text1"/>
          <w:sz w:val="20"/>
          <w:szCs w:val="20"/>
        </w:rPr>
        <w:lastRenderedPageBreak/>
        <w:t xml:space="preserve">Table 22: </w:t>
      </w:r>
      <w:r w:rsidRPr="006A0E2F">
        <w:rPr>
          <w:rFonts w:ascii="Arial" w:hAnsi="Arial" w:cs="Arial"/>
          <w:color w:val="000000" w:themeColor="text1"/>
          <w:sz w:val="20"/>
          <w:szCs w:val="20"/>
        </w:rPr>
        <w:t>BMP Maintenance Requirements</w:t>
      </w:r>
      <w:r>
        <w:rPr>
          <w:rFonts w:ascii="Arial" w:hAnsi="Arial" w:cs="Arial"/>
          <w:color w:val="000000" w:themeColor="text1"/>
          <w:sz w:val="20"/>
          <w:szCs w:val="20"/>
        </w:rPr>
        <w:t xml:space="preserve"> (continued)</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8021D2" w:rsidRPr="006A0E2F" w:rsidTr="008021D2">
        <w:trPr>
          <w:trHeight w:val="539"/>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Storm Drain Inlet Protection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Repair compromised protection.  Remove accumulated sediment and debris.</w:t>
            </w:r>
          </w:p>
        </w:tc>
      </w:tr>
      <w:tr w:rsidR="008021D2" w:rsidRPr="006A0E2F" w:rsidTr="00655166">
        <w:trPr>
          <w:trHeight w:val="539"/>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Sediment Trap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Corrective measures should be taken if the BMP does not dewater completely in 96 hours or less to prevent vector production.  Repair if trap is compromised or signs of erosion are noted at the outlet.  Remove accumulated sediment when it reaches 1/3 capacity.</w:t>
            </w:r>
          </w:p>
        </w:tc>
      </w:tr>
      <w:tr w:rsidR="008021D2" w:rsidRPr="006A0E2F" w:rsidTr="00655166">
        <w:trPr>
          <w:trHeight w:val="30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Sedimentation Basin</w:t>
            </w:r>
          </w:p>
        </w:tc>
        <w:tc>
          <w:tcPr>
            <w:tcW w:w="5220" w:type="dxa"/>
            <w:shd w:val="clear" w:color="auto" w:fill="FFFFFF" w:themeFill="background1"/>
            <w:hideMark/>
          </w:tcPr>
          <w:p w:rsidR="008021D2" w:rsidRPr="006A0E2F" w:rsidRDefault="008021D2">
            <w:pPr>
              <w:rPr>
                <w:rFonts w:ascii="Arial" w:hAnsi="Arial" w:cs="Arial"/>
                <w:color w:val="000000"/>
                <w:sz w:val="20"/>
                <w:szCs w:val="20"/>
              </w:rPr>
            </w:pPr>
            <w:r w:rsidRPr="006A0E2F">
              <w:rPr>
                <w:rFonts w:ascii="Arial" w:hAnsi="Arial" w:cs="Arial"/>
                <w:color w:val="000000"/>
                <w:sz w:val="20"/>
                <w:szCs w:val="20"/>
              </w:rPr>
              <w:t>Corrective measures should be taken if the BMP does not dewater completely in 96 hours or less to prevent vector production.  Repair if trap is compromised or signs of erosion are noted at the outlet.  Remove accumulated sediment when it reaches 1/3 capacity.</w:t>
            </w:r>
          </w:p>
        </w:tc>
      </w:tr>
      <w:tr w:rsidR="008021D2" w:rsidRPr="006A0E2F" w:rsidTr="00655166">
        <w:trPr>
          <w:trHeight w:val="51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Active Treatment System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See manufacturer's recommendations and CASQA guidance.</w:t>
            </w:r>
          </w:p>
        </w:tc>
      </w:tr>
      <w:tr w:rsidR="008021D2" w:rsidRPr="006A0E2F" w:rsidTr="00655166">
        <w:trPr>
          <w:trHeight w:val="557"/>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Pr>
                <w:rFonts w:ascii="Arial" w:hAnsi="Arial" w:cs="Arial"/>
                <w:b/>
                <w:bCs/>
                <w:color w:val="000000" w:themeColor="text1"/>
                <w:sz w:val="20"/>
                <w:szCs w:val="20"/>
              </w:rPr>
              <w:t>Site</w:t>
            </w:r>
            <w:r w:rsidRPr="006A0E2F">
              <w:rPr>
                <w:rFonts w:ascii="Arial" w:hAnsi="Arial" w:cs="Arial"/>
                <w:b/>
                <w:bCs/>
                <w:color w:val="000000" w:themeColor="text1"/>
                <w:sz w:val="20"/>
                <w:szCs w:val="20"/>
              </w:rPr>
              <w:t xml:space="preserve"> Entrance/Exit Stabilization</w:t>
            </w:r>
            <w:r w:rsidRPr="006A0E2F">
              <w:rPr>
                <w:rFonts w:ascii="Arial" w:hAnsi="Arial" w:cs="Arial"/>
                <w:color w:val="000000"/>
                <w:sz w:val="20"/>
                <w:szCs w:val="20"/>
              </w:rPr>
              <w:t xml:space="preserve">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 xml:space="preserve">Install prior to </w:t>
            </w:r>
            <w:r w:rsidRPr="006A0E2F">
              <w:rPr>
                <w:rFonts w:ascii="Arial" w:hAnsi="Arial" w:cs="Arial"/>
                <w:sz w:val="20"/>
                <w:szCs w:val="20"/>
              </w:rPr>
              <w:t>demolition</w:t>
            </w:r>
            <w:r w:rsidRPr="006A0E2F">
              <w:rPr>
                <w:rFonts w:ascii="Arial" w:hAnsi="Arial" w:cs="Arial"/>
                <w:color w:val="000000"/>
                <w:sz w:val="20"/>
                <w:szCs w:val="20"/>
              </w:rPr>
              <w:t xml:space="preserve"> start; replace gravel when surface voids are visible; remove post-construction.</w:t>
            </w:r>
          </w:p>
        </w:tc>
      </w:tr>
      <w:tr w:rsidR="008021D2" w:rsidRPr="006A0E2F" w:rsidTr="00655166">
        <w:trPr>
          <w:trHeight w:val="548"/>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Pr>
                <w:rFonts w:ascii="Arial" w:hAnsi="Arial" w:cs="Arial"/>
                <w:b/>
                <w:bCs/>
                <w:color w:val="000000" w:themeColor="text1"/>
                <w:sz w:val="20"/>
                <w:szCs w:val="20"/>
              </w:rPr>
              <w:t>Site</w:t>
            </w:r>
            <w:r w:rsidRPr="006A0E2F">
              <w:rPr>
                <w:rFonts w:ascii="Arial" w:hAnsi="Arial" w:cs="Arial"/>
                <w:b/>
                <w:bCs/>
                <w:color w:val="000000" w:themeColor="text1"/>
                <w:sz w:val="20"/>
                <w:szCs w:val="20"/>
              </w:rPr>
              <w:t xml:space="preserve"> Road Stabilization</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 xml:space="preserve">Install prior to </w:t>
            </w:r>
            <w:r w:rsidRPr="006A0E2F">
              <w:rPr>
                <w:rFonts w:ascii="Arial" w:hAnsi="Arial" w:cs="Arial"/>
                <w:sz w:val="20"/>
                <w:szCs w:val="20"/>
              </w:rPr>
              <w:t>demolition</w:t>
            </w:r>
            <w:r w:rsidRPr="006A0E2F">
              <w:rPr>
                <w:rFonts w:ascii="Arial" w:hAnsi="Arial" w:cs="Arial"/>
                <w:color w:val="000000"/>
                <w:sz w:val="20"/>
                <w:szCs w:val="20"/>
              </w:rPr>
              <w:t xml:space="preserve"> start; replace gravel when surface voids are visible; remove post-construction.</w:t>
            </w:r>
          </w:p>
        </w:tc>
      </w:tr>
      <w:tr w:rsidR="008021D2" w:rsidRPr="006A0E2F" w:rsidTr="00655166">
        <w:trPr>
          <w:trHeight w:val="60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Tire Wash</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Remove accumulated sediment to maintain system performance.  Ensure non-storm water discharges are not occurring.</w:t>
            </w:r>
          </w:p>
        </w:tc>
      </w:tr>
      <w:tr w:rsidR="008021D2" w:rsidRPr="006A0E2F" w:rsidTr="008021D2">
        <w:trPr>
          <w:trHeight w:val="539"/>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Street Sweeping and Vacuuming</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Implement as soon as possible upon sediment deposition.</w:t>
            </w:r>
          </w:p>
        </w:tc>
      </w:tr>
      <w:tr w:rsidR="008021D2" w:rsidRPr="006A0E2F" w:rsidTr="008021D2">
        <w:trPr>
          <w:trHeight w:val="449"/>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Divert Run-on from Surrounding Areas</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that diversions are effective.</w:t>
            </w:r>
          </w:p>
        </w:tc>
      </w:tr>
      <w:tr w:rsidR="008021D2" w:rsidRPr="006A0E2F" w:rsidTr="00655166">
        <w:trPr>
          <w:trHeight w:val="60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Check Dams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Remove accumulated sediment and debris when it reaches 1/3 the height of the dam.</w:t>
            </w:r>
          </w:p>
        </w:tc>
      </w:tr>
      <w:tr w:rsidR="008021D2" w:rsidRPr="006A0E2F" w:rsidTr="00655166">
        <w:trPr>
          <w:trHeight w:val="62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Slope Drains and/or Stabilized Drainage Swales</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Replace/repair if visible signs of erosion are observed.</w:t>
            </w:r>
          </w:p>
        </w:tc>
      </w:tr>
      <w:tr w:rsidR="008021D2" w:rsidRPr="006A0E2F" w:rsidTr="00655166">
        <w:trPr>
          <w:trHeight w:val="566"/>
        </w:trPr>
        <w:tc>
          <w:tcPr>
            <w:tcW w:w="4155" w:type="dxa"/>
            <w:shd w:val="clear" w:color="auto" w:fill="FFFFFF" w:themeFill="background1"/>
            <w:hideMark/>
          </w:tcPr>
          <w:p w:rsidR="008021D2" w:rsidRPr="006A0E2F" w:rsidRDefault="008021D2" w:rsidP="006A0E2F">
            <w:pPr>
              <w:rPr>
                <w:rFonts w:ascii="Arial" w:hAnsi="Arial" w:cs="Arial"/>
                <w:b/>
                <w:bCs/>
                <w:color w:val="000000"/>
                <w:sz w:val="20"/>
                <w:szCs w:val="20"/>
              </w:rPr>
            </w:pPr>
            <w:r w:rsidRPr="006A0E2F">
              <w:rPr>
                <w:rFonts w:ascii="Arial" w:hAnsi="Arial" w:cs="Arial"/>
                <w:b/>
                <w:bCs/>
                <w:color w:val="000000" w:themeColor="text1"/>
                <w:sz w:val="20"/>
                <w:szCs w:val="20"/>
              </w:rPr>
              <w:t>Outlet Protection</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Remove accumulated sediment and debris when observed in protection devices.</w:t>
            </w:r>
          </w:p>
        </w:tc>
      </w:tr>
      <w:tr w:rsidR="008021D2" w:rsidRPr="006A0E2F" w:rsidTr="008021D2">
        <w:trPr>
          <w:trHeight w:val="593"/>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Spill Prevention and Control</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that ample supplies of spill cleanup materials are stored onsite and within vehicles and equipment.</w:t>
            </w:r>
          </w:p>
        </w:tc>
      </w:tr>
      <w:tr w:rsidR="008021D2" w:rsidRPr="006A0E2F" w:rsidTr="00655166">
        <w:trPr>
          <w:trHeight w:val="51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Reporting Significant Spills</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that on-site staff receives spill cleanup and reporting training.</w:t>
            </w:r>
          </w:p>
        </w:tc>
      </w:tr>
      <w:tr w:rsidR="008021D2" w:rsidRPr="006A0E2F" w:rsidTr="00655166">
        <w:trPr>
          <w:trHeight w:val="510"/>
        </w:trPr>
        <w:tc>
          <w:tcPr>
            <w:tcW w:w="4155" w:type="dxa"/>
            <w:shd w:val="clear" w:color="auto" w:fill="FFFFFF" w:themeFill="background1"/>
          </w:tcPr>
          <w:p w:rsidR="008021D2" w:rsidRPr="006A0E2F" w:rsidRDefault="008021D2" w:rsidP="008C059A">
            <w:pPr>
              <w:rPr>
                <w:rFonts w:ascii="Arial" w:hAnsi="Arial" w:cs="Arial"/>
                <w:b/>
                <w:bCs/>
                <w:color w:val="000000" w:themeColor="text1"/>
                <w:sz w:val="20"/>
                <w:szCs w:val="20"/>
              </w:rPr>
            </w:pPr>
            <w:r w:rsidRPr="006A0E2F">
              <w:rPr>
                <w:rFonts w:ascii="Arial" w:hAnsi="Arial" w:cs="Arial"/>
                <w:b/>
                <w:bCs/>
                <w:color w:val="000000" w:themeColor="text1"/>
                <w:sz w:val="20"/>
                <w:szCs w:val="20"/>
              </w:rPr>
              <w:t xml:space="preserve">Solid Waste Management </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Arrange for waste collection as necessary; remove deposited solids in containment areas and collection devices; inspect and repair containment areas and capturing devices.</w:t>
            </w:r>
          </w:p>
        </w:tc>
      </w:tr>
      <w:tr w:rsidR="008021D2" w:rsidRPr="006A0E2F" w:rsidTr="00655166">
        <w:trPr>
          <w:trHeight w:val="510"/>
        </w:trPr>
        <w:tc>
          <w:tcPr>
            <w:tcW w:w="4155" w:type="dxa"/>
            <w:shd w:val="clear" w:color="auto" w:fill="FFFFFF" w:themeFill="background1"/>
          </w:tcPr>
          <w:p w:rsidR="008021D2" w:rsidRPr="006A0E2F" w:rsidRDefault="008021D2" w:rsidP="008C059A">
            <w:pPr>
              <w:rPr>
                <w:rFonts w:ascii="Arial" w:hAnsi="Arial" w:cs="Arial"/>
                <w:b/>
                <w:bCs/>
                <w:color w:val="000000" w:themeColor="text1"/>
                <w:sz w:val="20"/>
                <w:szCs w:val="20"/>
              </w:rPr>
            </w:pPr>
            <w:r w:rsidRPr="006A0E2F">
              <w:rPr>
                <w:rFonts w:ascii="Arial" w:hAnsi="Arial" w:cs="Arial"/>
                <w:b/>
                <w:bCs/>
                <w:color w:val="000000" w:themeColor="text1"/>
                <w:sz w:val="20"/>
                <w:szCs w:val="20"/>
              </w:rPr>
              <w:t xml:space="preserve">Liquid Waste Management </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themeColor="text1"/>
                <w:sz w:val="20"/>
                <w:szCs w:val="20"/>
              </w:rPr>
              <w:t>Arrange for waste collection as necessary; remove liquid wastes containment areas and collection devices; inspect and repair containment areas and capturing devices.</w:t>
            </w:r>
          </w:p>
        </w:tc>
      </w:tr>
      <w:tr w:rsidR="008021D2" w:rsidRPr="006A0E2F" w:rsidTr="00655166">
        <w:trPr>
          <w:trHeight w:val="510"/>
        </w:trPr>
        <w:tc>
          <w:tcPr>
            <w:tcW w:w="4155" w:type="dxa"/>
            <w:shd w:val="clear" w:color="auto" w:fill="FFFFFF" w:themeFill="background1"/>
          </w:tcPr>
          <w:p w:rsidR="008021D2" w:rsidRPr="006A0E2F" w:rsidRDefault="008021D2" w:rsidP="008C059A">
            <w:pPr>
              <w:rPr>
                <w:rFonts w:ascii="Arial" w:hAnsi="Arial" w:cs="Arial"/>
                <w:b/>
                <w:bCs/>
                <w:color w:val="000000" w:themeColor="text1"/>
                <w:sz w:val="20"/>
                <w:szCs w:val="20"/>
              </w:rPr>
            </w:pPr>
            <w:r w:rsidRPr="006A0E2F">
              <w:rPr>
                <w:rFonts w:ascii="Arial" w:hAnsi="Arial" w:cs="Arial"/>
                <w:b/>
                <w:bCs/>
                <w:color w:val="000000" w:themeColor="text1"/>
                <w:sz w:val="20"/>
                <w:szCs w:val="20"/>
              </w:rPr>
              <w:t>Contaminated Soil Management</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that contaminated soil stored on-site is covered and bermed at all times and does not have the potential to contact storm water or groundwater.</w:t>
            </w:r>
          </w:p>
        </w:tc>
      </w:tr>
      <w:tr w:rsidR="008021D2" w:rsidRPr="006A0E2F" w:rsidTr="00655166">
        <w:trPr>
          <w:trHeight w:val="510"/>
        </w:trPr>
        <w:tc>
          <w:tcPr>
            <w:tcW w:w="4155" w:type="dxa"/>
            <w:shd w:val="clear" w:color="auto" w:fill="FFFFFF" w:themeFill="background1"/>
          </w:tcPr>
          <w:p w:rsidR="008021D2" w:rsidRPr="006A0E2F" w:rsidRDefault="008021D2" w:rsidP="008C059A">
            <w:pPr>
              <w:rPr>
                <w:rFonts w:ascii="Arial" w:hAnsi="Arial" w:cs="Arial"/>
                <w:b/>
                <w:bCs/>
                <w:color w:val="000000" w:themeColor="text1"/>
                <w:sz w:val="20"/>
                <w:szCs w:val="20"/>
              </w:rPr>
            </w:pPr>
            <w:r w:rsidRPr="006A0E2F">
              <w:rPr>
                <w:rFonts w:ascii="Arial" w:hAnsi="Arial" w:cs="Arial"/>
                <w:b/>
                <w:bCs/>
                <w:color w:val="000000" w:themeColor="text1"/>
                <w:sz w:val="20"/>
                <w:szCs w:val="20"/>
              </w:rPr>
              <w:t>Sanitary Waste Management</w:t>
            </w:r>
          </w:p>
        </w:tc>
        <w:tc>
          <w:tcPr>
            <w:tcW w:w="5220" w:type="dxa"/>
            <w:shd w:val="clear" w:color="auto" w:fill="FFFFFF" w:themeFill="background1"/>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Coordinate with a local contractor for frequent inspection and maintenance.</w:t>
            </w:r>
          </w:p>
        </w:tc>
      </w:tr>
    </w:tbl>
    <w:p w:rsidR="000C08F5" w:rsidRDefault="008021D2">
      <w:pPr>
        <w:pStyle w:val="Caption"/>
        <w:rPr>
          <w:rFonts w:ascii="Arial" w:hAnsi="Arial" w:cs="Arial"/>
          <w:color w:val="000000" w:themeColor="text1"/>
          <w:sz w:val="20"/>
          <w:szCs w:val="20"/>
        </w:rPr>
      </w:pPr>
      <w:r>
        <w:rPr>
          <w:rFonts w:ascii="Arial" w:hAnsi="Arial" w:cs="Arial"/>
          <w:color w:val="000000" w:themeColor="text1"/>
          <w:sz w:val="20"/>
          <w:szCs w:val="20"/>
        </w:rPr>
        <w:lastRenderedPageBreak/>
        <w:t xml:space="preserve">Table 22: </w:t>
      </w:r>
      <w:r w:rsidRPr="006A0E2F">
        <w:rPr>
          <w:rFonts w:ascii="Arial" w:hAnsi="Arial" w:cs="Arial"/>
          <w:color w:val="000000" w:themeColor="text1"/>
          <w:sz w:val="20"/>
          <w:szCs w:val="20"/>
        </w:rPr>
        <w:t>BMP Maintenance Requirements</w:t>
      </w:r>
      <w:r>
        <w:rPr>
          <w:rFonts w:ascii="Arial" w:hAnsi="Arial" w:cs="Arial"/>
          <w:color w:val="000000" w:themeColor="text1"/>
          <w:sz w:val="20"/>
          <w:szCs w:val="20"/>
        </w:rPr>
        <w:t xml:space="preserve"> (continued)</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BD2128" w:rsidRPr="006A0E2F" w:rsidTr="00655166">
        <w:trPr>
          <w:trHeight w:val="323"/>
        </w:trPr>
        <w:tc>
          <w:tcPr>
            <w:tcW w:w="4155" w:type="dxa"/>
            <w:shd w:val="clear" w:color="auto" w:fill="FFFFFF" w:themeFill="background1"/>
            <w:vAlign w:val="bottom"/>
            <w:hideMark/>
          </w:tcPr>
          <w:p w:rsidR="00BD2128" w:rsidRPr="006A0E2F" w:rsidRDefault="00BD2128" w:rsidP="00EC0E79">
            <w:pPr>
              <w:jc w:val="center"/>
              <w:rPr>
                <w:rFonts w:ascii="Arial" w:hAnsi="Arial" w:cs="Arial"/>
                <w:b/>
                <w:bCs/>
                <w:color w:val="000000"/>
                <w:sz w:val="20"/>
                <w:szCs w:val="20"/>
              </w:rPr>
            </w:pPr>
            <w:r w:rsidRPr="006A0E2F">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BD2128" w:rsidRPr="006A0E2F" w:rsidRDefault="00BD2128" w:rsidP="00EC0E79">
            <w:pPr>
              <w:jc w:val="center"/>
              <w:rPr>
                <w:rFonts w:ascii="Arial" w:hAnsi="Arial" w:cs="Arial"/>
                <w:b/>
                <w:bCs/>
                <w:color w:val="000000"/>
                <w:sz w:val="20"/>
                <w:szCs w:val="20"/>
              </w:rPr>
            </w:pPr>
            <w:r w:rsidRPr="006A0E2F">
              <w:rPr>
                <w:rFonts w:ascii="Arial" w:hAnsi="Arial" w:cs="Arial"/>
                <w:b/>
                <w:bCs/>
                <w:color w:val="000000"/>
                <w:sz w:val="20"/>
                <w:szCs w:val="20"/>
              </w:rPr>
              <w:t>Maintenance Requirements</w:t>
            </w:r>
          </w:p>
        </w:tc>
      </w:tr>
      <w:tr w:rsidR="008021D2" w:rsidRPr="006A0E2F" w:rsidTr="00655166">
        <w:trPr>
          <w:trHeight w:val="548"/>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Concrete Waste Management</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adequate freeboard prior to rain events.  Remove accumulated waste when 1/3 capacity.</w:t>
            </w:r>
          </w:p>
        </w:tc>
      </w:tr>
      <w:tr w:rsidR="008021D2" w:rsidRPr="006A0E2F" w:rsidTr="00655166">
        <w:trPr>
          <w:trHeight w:val="557"/>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Hazardous Waste Management</w:t>
            </w:r>
            <w:r w:rsidRPr="006A0E2F">
              <w:rPr>
                <w:rFonts w:ascii="Arial" w:hAnsi="Arial" w:cs="Arial"/>
                <w:color w:val="000000"/>
                <w:sz w:val="20"/>
                <w:szCs w:val="20"/>
              </w:rPr>
              <w:t xml:space="preserve">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Keep storage areas clean and organized; store ample cleanup supplies on site; control storage area perimeter; repair containment structures, covers, and liners as necessary.</w:t>
            </w:r>
          </w:p>
        </w:tc>
      </w:tr>
      <w:tr w:rsidR="008021D2" w:rsidRPr="006A0E2F" w:rsidTr="00655166">
        <w:trPr>
          <w:trHeight w:val="60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Stockpiled Waste Management</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that stockpiled waste is covered and bermed at all times, unless actively using.</w:t>
            </w:r>
          </w:p>
        </w:tc>
      </w:tr>
      <w:tr w:rsidR="008021D2" w:rsidRPr="006A0E2F" w:rsidTr="00655166">
        <w:trPr>
          <w:trHeight w:val="1052"/>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Material Storage</w:t>
            </w:r>
            <w:r w:rsidRPr="006A0E2F">
              <w:rPr>
                <w:rFonts w:ascii="Arial" w:hAnsi="Arial" w:cs="Arial"/>
                <w:color w:val="000000"/>
                <w:sz w:val="20"/>
                <w:szCs w:val="20"/>
              </w:rPr>
              <w:t xml:space="preserve"> </w:t>
            </w:r>
            <w:r w:rsidRPr="00655166">
              <w:rPr>
                <w:rFonts w:ascii="Arial" w:hAnsi="Arial" w:cs="Arial"/>
                <w:b/>
                <w:color w:val="000000"/>
                <w:sz w:val="20"/>
                <w:szCs w:val="20"/>
              </w:rPr>
              <w:t>and Handling</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themeColor="text1"/>
                <w:sz w:val="20"/>
                <w:szCs w:val="20"/>
              </w:rPr>
              <w:t xml:space="preserve">Store ample supplies of spill cleanup materials onsite; clean and organize storage areas; repair perimeter controls, containment structures, covers, and liners; spot check materials use throughout the </w:t>
            </w:r>
            <w:r w:rsidRPr="006A0E2F">
              <w:rPr>
                <w:rFonts w:ascii="Arial" w:hAnsi="Arial" w:cs="Arial"/>
                <w:sz w:val="20"/>
                <w:szCs w:val="20"/>
              </w:rPr>
              <w:t>demolition</w:t>
            </w:r>
            <w:r w:rsidRPr="006A0E2F">
              <w:rPr>
                <w:rFonts w:ascii="Arial" w:hAnsi="Arial" w:cs="Arial"/>
                <w:color w:val="000000" w:themeColor="text1"/>
                <w:sz w:val="20"/>
                <w:szCs w:val="20"/>
              </w:rPr>
              <w:t xml:space="preserve"> period to ensure proper practices are utilized.</w:t>
            </w:r>
          </w:p>
        </w:tc>
      </w:tr>
      <w:tr w:rsidR="008021D2" w:rsidRPr="006A0E2F" w:rsidTr="008021D2">
        <w:trPr>
          <w:trHeight w:val="737"/>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Vehicle and Equipment Fueling</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Resupply on-site spill cleanup materials; clean up spills, properly dispose of contaminated soil and clean up materials</w:t>
            </w:r>
            <w:r>
              <w:rPr>
                <w:rFonts w:ascii="Arial" w:hAnsi="Arial" w:cs="Arial"/>
                <w:color w:val="000000"/>
                <w:sz w:val="20"/>
                <w:szCs w:val="20"/>
              </w:rPr>
              <w:t>.</w:t>
            </w:r>
          </w:p>
        </w:tc>
      </w:tr>
      <w:tr w:rsidR="008021D2" w:rsidRPr="006A0E2F" w:rsidTr="00655166">
        <w:trPr>
          <w:trHeight w:val="773"/>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Vehicle and Equipment Maintenance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Inspect vehicles and equipment for leaks; if possible, prohibit washing vehicles on-site; ensure equipment wash water discharges to the sanitary sewer.</w:t>
            </w:r>
          </w:p>
        </w:tc>
      </w:tr>
      <w:tr w:rsidR="008021D2" w:rsidRPr="006A0E2F" w:rsidTr="00655166">
        <w:trPr>
          <w:trHeight w:val="510"/>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Illicit Connection/Discharge Control</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Prohibit staff and subcontractors from disposing of debris on site; notify owner/operator of illicit connections or discharge incidents immediately.</w:t>
            </w:r>
          </w:p>
        </w:tc>
      </w:tr>
      <w:tr w:rsidR="008021D2" w:rsidRPr="006A0E2F" w:rsidTr="008021D2">
        <w:trPr>
          <w:trHeight w:val="485"/>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Potable Water/Irrigation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Repair broken lines and correct irrigation overspray as soon as possible.</w:t>
            </w:r>
          </w:p>
        </w:tc>
      </w:tr>
      <w:tr w:rsidR="008021D2" w:rsidRPr="006A0E2F" w:rsidTr="008021D2">
        <w:trPr>
          <w:trHeight w:val="341"/>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Grinding Operations</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Inspect storm drains near paving to ensure their cover.</w:t>
            </w:r>
          </w:p>
        </w:tc>
      </w:tr>
      <w:tr w:rsidR="008021D2" w:rsidRPr="006A0E2F" w:rsidTr="00655166">
        <w:trPr>
          <w:trHeight w:val="485"/>
        </w:trPr>
        <w:tc>
          <w:tcPr>
            <w:tcW w:w="4155" w:type="dxa"/>
            <w:shd w:val="clear" w:color="auto" w:fill="FFFFFF" w:themeFill="background1"/>
            <w:hideMark/>
          </w:tcPr>
          <w:p w:rsidR="008021D2" w:rsidRPr="006A0E2F" w:rsidRDefault="008021D2" w:rsidP="008C059A">
            <w:pPr>
              <w:rPr>
                <w:rFonts w:ascii="Arial" w:hAnsi="Arial" w:cs="Arial"/>
                <w:b/>
                <w:bCs/>
                <w:color w:val="000000"/>
                <w:sz w:val="20"/>
                <w:szCs w:val="20"/>
              </w:rPr>
            </w:pPr>
            <w:r w:rsidRPr="006A0E2F">
              <w:rPr>
                <w:rFonts w:ascii="Arial" w:hAnsi="Arial" w:cs="Arial"/>
                <w:b/>
                <w:bCs/>
                <w:color w:val="000000" w:themeColor="text1"/>
                <w:sz w:val="20"/>
                <w:szCs w:val="20"/>
              </w:rPr>
              <w:t xml:space="preserve">Dewatering Operations </w:t>
            </w:r>
          </w:p>
        </w:tc>
        <w:tc>
          <w:tcPr>
            <w:tcW w:w="5220" w:type="dxa"/>
            <w:shd w:val="clear" w:color="auto" w:fill="FFFFFF" w:themeFill="background1"/>
            <w:hideMark/>
          </w:tcPr>
          <w:p w:rsidR="008021D2" w:rsidRPr="006A0E2F" w:rsidRDefault="008021D2" w:rsidP="008C059A">
            <w:pPr>
              <w:rPr>
                <w:rFonts w:ascii="Arial" w:hAnsi="Arial" w:cs="Arial"/>
                <w:color w:val="000000"/>
                <w:sz w:val="20"/>
                <w:szCs w:val="20"/>
              </w:rPr>
            </w:pPr>
            <w:r w:rsidRPr="006A0E2F">
              <w:rPr>
                <w:rFonts w:ascii="Arial" w:hAnsi="Arial" w:cs="Arial"/>
                <w:color w:val="000000"/>
                <w:sz w:val="20"/>
                <w:szCs w:val="20"/>
              </w:rPr>
              <w:t>Ensure dewatering is not causing erosion, discharges do not contain pollutants, and activities are continuously monitored.</w:t>
            </w:r>
          </w:p>
        </w:tc>
      </w:tr>
    </w:tbl>
    <w:p w:rsidR="000C08F5" w:rsidRDefault="000C08F5">
      <w:pPr>
        <w:pStyle w:val="BodyText"/>
      </w:pPr>
    </w:p>
    <w:sectPr w:rsidR="000C08F5" w:rsidSect="00F334F7">
      <w:headerReference w:type="default" r:id="rId12"/>
      <w:footerReference w:type="default" r:id="rId13"/>
      <w:pgSz w:w="12240" w:h="15840" w:code="1"/>
      <w:pgMar w:top="1440" w:right="1440" w:bottom="1440" w:left="1440" w:header="1080" w:footer="8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D8" w:rsidRDefault="000E63D8" w:rsidP="00CA5DA1">
      <w:r>
        <w:separator/>
      </w:r>
    </w:p>
  </w:endnote>
  <w:endnote w:type="continuationSeparator" w:id="0">
    <w:p w:rsidR="000E63D8" w:rsidRDefault="000E63D8" w:rsidP="00CA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HIGX X+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Pr="001C3028" w:rsidRDefault="00A849BA" w:rsidP="00FC0AE4">
    <w:pPr>
      <w:pStyle w:val="Footer"/>
      <w:pBdr>
        <w:top w:val="none" w:sz="0" w:space="0" w:color="auto"/>
      </w:pBd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Default="00A849BA" w:rsidP="0095735F">
    <w:pPr>
      <w:pStyle w:val="Footer"/>
      <w:pBdr>
        <w:top w:val="none" w:sz="0" w:space="0" w:color="auto"/>
      </w:pBdr>
      <w:jc w:val="center"/>
    </w:pPr>
    <w:r>
      <w:rPr>
        <w:noProof/>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Pr="00B11F11" w:rsidRDefault="00A849BA" w:rsidP="00B11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D8" w:rsidRDefault="000E63D8" w:rsidP="00CA5DA1">
      <w:r>
        <w:separator/>
      </w:r>
    </w:p>
  </w:footnote>
  <w:footnote w:type="continuationSeparator" w:id="0">
    <w:p w:rsidR="000E63D8" w:rsidRDefault="000E63D8" w:rsidP="00CA5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Pr="002A20DA" w:rsidRDefault="00A849BA" w:rsidP="00FC0AE4">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Default="00A849BA" w:rsidP="006E4CF8">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BA" w:rsidRPr="00AD3A77" w:rsidRDefault="00A849BA" w:rsidP="00B11F11">
    <w:pPr>
      <w:pStyle w:val="Header"/>
      <w:tabs>
        <w:tab w:val="left" w:pos="228"/>
      </w:tabs>
      <w:rPr>
        <w:rFonts w:ascii="Tahoma" w:hAnsi="Tahoma" w:cs="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A7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42C4A4F"/>
    <w:multiLevelType w:val="hybridMultilevel"/>
    <w:tmpl w:val="F0C8A9AC"/>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A12B10"/>
    <w:multiLevelType w:val="hybridMultilevel"/>
    <w:tmpl w:val="D65402DA"/>
    <w:lvl w:ilvl="0" w:tplc="3E36219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F4969"/>
    <w:multiLevelType w:val="hybridMultilevel"/>
    <w:tmpl w:val="FAC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C59AE"/>
    <w:multiLevelType w:val="hybridMultilevel"/>
    <w:tmpl w:val="CB4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60652"/>
    <w:multiLevelType w:val="hybridMultilevel"/>
    <w:tmpl w:val="44EA496E"/>
    <w:lvl w:ilvl="0" w:tplc="04090001">
      <w:start w:val="1"/>
      <w:numFmt w:val="bullet"/>
      <w:lvlText w:val=""/>
      <w:lvlJc w:val="left"/>
      <w:pPr>
        <w:ind w:left="763" w:hanging="360"/>
      </w:pPr>
      <w:rPr>
        <w:rFonts w:ascii="Symbol" w:hAnsi="Symbol"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 w15:restartNumberingAfterBreak="0">
    <w:nsid w:val="0C147BC8"/>
    <w:multiLevelType w:val="hybridMultilevel"/>
    <w:tmpl w:val="13948432"/>
    <w:lvl w:ilvl="0" w:tplc="6AEA02EA">
      <w:start w:val="1"/>
      <w:numFmt w:val="bullet"/>
      <w:lvlText w:val=""/>
      <w:lvlJc w:val="left"/>
      <w:pPr>
        <w:tabs>
          <w:tab w:val="num" w:pos="0"/>
        </w:tabs>
        <w:ind w:left="4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935E3"/>
    <w:multiLevelType w:val="hybridMultilevel"/>
    <w:tmpl w:val="E46CC1BE"/>
    <w:lvl w:ilvl="0" w:tplc="0409000F">
      <w:start w:val="1"/>
      <w:numFmt w:val="decimal"/>
      <w:lvlText w:val="%1."/>
      <w:lvlJc w:val="left"/>
      <w:pPr>
        <w:ind w:left="720" w:hanging="360"/>
      </w:pPr>
    </w:lvl>
    <w:lvl w:ilvl="1" w:tplc="DC367E1E">
      <w:start w:val="1"/>
      <w:numFmt w:val="lowerLetter"/>
      <w:lvlText w:val="%2."/>
      <w:lvlJc w:val="left"/>
      <w:pPr>
        <w:ind w:left="1440" w:hanging="360"/>
      </w:pPr>
      <w:rPr>
        <w:rFonts w:ascii="Arial" w:hAnsi="Arial"/>
        <w:b w:val="0"/>
        <w:caps/>
      </w:rPr>
    </w:lvl>
    <w:lvl w:ilvl="2" w:tplc="22C0888E">
      <w:start w:val="1"/>
      <w:numFmt w:val="lowerRoman"/>
      <w:lvlText w:val="%3."/>
      <w:lvlJc w:val="right"/>
      <w:pPr>
        <w:ind w:left="2160" w:hanging="180"/>
      </w:pPr>
      <w:rPr>
        <w:b w:val="0"/>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C083B"/>
    <w:multiLevelType w:val="hybridMultilevel"/>
    <w:tmpl w:val="C6BC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E4DF5"/>
    <w:multiLevelType w:val="hybridMultilevel"/>
    <w:tmpl w:val="F0FCA410"/>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8D3627"/>
    <w:multiLevelType w:val="hybridMultilevel"/>
    <w:tmpl w:val="8D06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96D27"/>
    <w:multiLevelType w:val="hybridMultilevel"/>
    <w:tmpl w:val="9EFCA398"/>
    <w:lvl w:ilvl="0" w:tplc="6DD28BD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900F2"/>
    <w:multiLevelType w:val="hybridMultilevel"/>
    <w:tmpl w:val="F13631BC"/>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6842E8"/>
    <w:multiLevelType w:val="hybridMultilevel"/>
    <w:tmpl w:val="18DC2F0A"/>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747AE3"/>
    <w:multiLevelType w:val="hybridMultilevel"/>
    <w:tmpl w:val="DF00C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961337"/>
    <w:multiLevelType w:val="hybridMultilevel"/>
    <w:tmpl w:val="3A346F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451640D"/>
    <w:multiLevelType w:val="singleLevel"/>
    <w:tmpl w:val="8D0694F4"/>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4AD34E0"/>
    <w:multiLevelType w:val="hybridMultilevel"/>
    <w:tmpl w:val="168EAE8A"/>
    <w:lvl w:ilvl="0" w:tplc="124ADF4C">
      <w:start w:val="200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0913DE"/>
    <w:multiLevelType w:val="hybridMultilevel"/>
    <w:tmpl w:val="77D4A506"/>
    <w:lvl w:ilvl="0" w:tplc="32067A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677559"/>
    <w:multiLevelType w:val="hybridMultilevel"/>
    <w:tmpl w:val="4C2CC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364476"/>
    <w:multiLevelType w:val="hybridMultilevel"/>
    <w:tmpl w:val="5B18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33280"/>
    <w:multiLevelType w:val="hybridMultilevel"/>
    <w:tmpl w:val="2738EC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3DBC15AA"/>
    <w:multiLevelType w:val="hybridMultilevel"/>
    <w:tmpl w:val="AC18A91C"/>
    <w:lvl w:ilvl="0" w:tplc="77A8EE02">
      <w:numFmt w:val="bullet"/>
      <w:lvlText w:val="•"/>
      <w:lvlJc w:val="left"/>
      <w:pPr>
        <w:ind w:left="1440" w:hanging="720"/>
      </w:pPr>
      <w:rPr>
        <w:rFonts w:ascii="Arial" w:eastAsia="Times New Roman"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A5588"/>
    <w:multiLevelType w:val="multilevel"/>
    <w:tmpl w:val="17B27BCE"/>
    <w:styleLink w:val="Style2"/>
    <w:lvl w:ilvl="0">
      <w:start w:val="1"/>
      <w:numFmt w:val="upperLetter"/>
      <w:lvlText w:val="Appendix %1."/>
      <w:lvlJc w:val="left"/>
      <w:pPr>
        <w:tabs>
          <w:tab w:val="num" w:pos="360"/>
        </w:tabs>
        <w:ind w:left="1512" w:hanging="1512"/>
      </w:pPr>
      <w:rPr>
        <w:rFonts w:ascii="Tahoma" w:hAnsi="Tahoma" w:hint="default"/>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7035D7"/>
    <w:multiLevelType w:val="hybridMultilevel"/>
    <w:tmpl w:val="BA54B0DE"/>
    <w:lvl w:ilvl="0" w:tplc="B234EB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F6B4C"/>
    <w:multiLevelType w:val="hybridMultilevel"/>
    <w:tmpl w:val="022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2D4A"/>
    <w:multiLevelType w:val="multilevel"/>
    <w:tmpl w:val="DDD256BC"/>
    <w:lvl w:ilvl="0">
      <w:start w:val="1"/>
      <w:numFmt w:val="decimal"/>
      <w:pStyle w:val="Heading1"/>
      <w:lvlText w:val="%1.0"/>
      <w:lvlJc w:val="left"/>
      <w:pPr>
        <w:tabs>
          <w:tab w:val="num" w:pos="1440"/>
        </w:tabs>
        <w:ind w:left="1440" w:hanging="1440"/>
      </w:pPr>
      <w:rPr>
        <w:b/>
      </w:r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080"/>
        </w:tabs>
        <w:ind w:left="720" w:hanging="720"/>
      </w:pPr>
    </w:lvl>
    <w:lvl w:ilvl="4">
      <w:start w:val="1"/>
      <w:numFmt w:val="none"/>
      <w:pStyle w:val="Heading5"/>
      <w:suff w:val="nothing"/>
      <w:lvlText w:val=""/>
      <w:lvlJc w:val="left"/>
      <w:pPr>
        <w:ind w:left="0" w:firstLine="0"/>
      </w:pPr>
    </w:lvl>
    <w:lvl w:ilvl="5">
      <w:start w:val="1"/>
      <w:numFmt w:val="decimal"/>
      <w:pStyle w:val="Heading6"/>
      <w:lvlText w:val=".%6"/>
      <w:lvlJc w:val="left"/>
      <w:pPr>
        <w:tabs>
          <w:tab w:val="num" w:pos="0"/>
        </w:tabs>
        <w:ind w:left="0" w:firstLine="0"/>
      </w:pPr>
    </w:lvl>
    <w:lvl w:ilvl="6">
      <w:start w:val="1"/>
      <w:numFmt w:val="decimal"/>
      <w:pStyle w:val="Heading7"/>
      <w:lvlText w:val=".%6.%7"/>
      <w:lvlJc w:val="left"/>
      <w:pPr>
        <w:tabs>
          <w:tab w:val="num" w:pos="0"/>
        </w:tabs>
        <w:ind w:left="0" w:firstLine="0"/>
      </w:pPr>
    </w:lvl>
    <w:lvl w:ilvl="7">
      <w:start w:val="1"/>
      <w:numFmt w:val="decimal"/>
      <w:pStyle w:val="Heading8"/>
      <w:lvlText w:val=".%6.%7.%8"/>
      <w:lvlJc w:val="left"/>
      <w:pPr>
        <w:tabs>
          <w:tab w:val="num" w:pos="0"/>
        </w:tabs>
        <w:ind w:left="0" w:firstLine="0"/>
      </w:pPr>
    </w:lvl>
    <w:lvl w:ilvl="8">
      <w:start w:val="1"/>
      <w:numFmt w:val="decimal"/>
      <w:pStyle w:val="Heading9"/>
      <w:lvlText w:val=".%6.%7.%8.%9"/>
      <w:lvlJc w:val="left"/>
      <w:pPr>
        <w:tabs>
          <w:tab w:val="num" w:pos="0"/>
        </w:tabs>
        <w:ind w:left="0" w:firstLine="0"/>
      </w:pPr>
    </w:lvl>
  </w:abstractNum>
  <w:abstractNum w:abstractNumId="27" w15:restartNumberingAfterBreak="0">
    <w:nsid w:val="52512F4E"/>
    <w:multiLevelType w:val="hybridMultilevel"/>
    <w:tmpl w:val="732E1828"/>
    <w:lvl w:ilvl="0" w:tplc="DB060DEC">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36105"/>
    <w:multiLevelType w:val="hybridMultilevel"/>
    <w:tmpl w:val="AB6CDD94"/>
    <w:lvl w:ilvl="0" w:tplc="0409000F">
      <w:start w:val="1"/>
      <w:numFmt w:val="decimal"/>
      <w:lvlText w:val="%1."/>
      <w:lvlJc w:val="left"/>
      <w:pPr>
        <w:ind w:left="720" w:hanging="360"/>
      </w:pPr>
    </w:lvl>
    <w:lvl w:ilvl="1" w:tplc="9F3402A0">
      <w:start w:val="1"/>
      <w:numFmt w:val="lowerLetter"/>
      <w:lvlText w:val="%2."/>
      <w:lvlJc w:val="left"/>
      <w:pPr>
        <w:ind w:left="1440" w:hanging="360"/>
      </w:pPr>
      <w:rPr>
        <w:b w:val="0"/>
        <w:caps/>
      </w:rPr>
    </w:lvl>
    <w:lvl w:ilvl="2" w:tplc="23D05D24">
      <w:start w:val="1"/>
      <w:numFmt w:val="lowerRoman"/>
      <w:lvlText w:val="%3."/>
      <w:lvlJc w:val="right"/>
      <w:pPr>
        <w:ind w:left="2160" w:hanging="180"/>
      </w:pPr>
      <w:rPr>
        <w:rFonts w:ascii="Arial" w:hAnsi="Arial" w:cs="Arial"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C156F"/>
    <w:multiLevelType w:val="hybridMultilevel"/>
    <w:tmpl w:val="CBCA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E55D2"/>
    <w:multiLevelType w:val="multilevel"/>
    <w:tmpl w:val="1DA460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814E2"/>
    <w:multiLevelType w:val="hybridMultilevel"/>
    <w:tmpl w:val="F60A5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94960"/>
    <w:multiLevelType w:val="hybridMultilevel"/>
    <w:tmpl w:val="444E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7389C"/>
    <w:multiLevelType w:val="hybridMultilevel"/>
    <w:tmpl w:val="116CCEE6"/>
    <w:lvl w:ilvl="0" w:tplc="37F40DA6">
      <w:start w:val="1"/>
      <w:numFmt w:val="upperLetter"/>
      <w:pStyle w:val="Appendix"/>
      <w:lvlText w:val="Appendix %1."/>
      <w:lvlJc w:val="left"/>
      <w:pPr>
        <w:tabs>
          <w:tab w:val="num" w:pos="360"/>
        </w:tabs>
        <w:ind w:left="1512" w:hanging="1512"/>
      </w:pPr>
      <w:rPr>
        <w:rFonts w:ascii="Tahoma" w:hAnsi="Tahoma" w:hint="default"/>
        <w:b/>
        <w:i w:val="0"/>
        <w:sz w:val="36"/>
      </w:rPr>
    </w:lvl>
    <w:lvl w:ilvl="1" w:tplc="F0569442" w:tentative="1">
      <w:start w:val="1"/>
      <w:numFmt w:val="lowerLetter"/>
      <w:lvlText w:val="%2."/>
      <w:lvlJc w:val="left"/>
      <w:pPr>
        <w:tabs>
          <w:tab w:val="num" w:pos="1440"/>
        </w:tabs>
        <w:ind w:left="1440" w:hanging="360"/>
      </w:pPr>
    </w:lvl>
    <w:lvl w:ilvl="2" w:tplc="1FDA32DA" w:tentative="1">
      <w:start w:val="1"/>
      <w:numFmt w:val="lowerRoman"/>
      <w:lvlText w:val="%3."/>
      <w:lvlJc w:val="right"/>
      <w:pPr>
        <w:tabs>
          <w:tab w:val="num" w:pos="2160"/>
        </w:tabs>
        <w:ind w:left="2160" w:hanging="180"/>
      </w:pPr>
    </w:lvl>
    <w:lvl w:ilvl="3" w:tplc="3BB05AF4" w:tentative="1">
      <w:start w:val="1"/>
      <w:numFmt w:val="decimal"/>
      <w:lvlText w:val="%4."/>
      <w:lvlJc w:val="left"/>
      <w:pPr>
        <w:tabs>
          <w:tab w:val="num" w:pos="2880"/>
        </w:tabs>
        <w:ind w:left="2880" w:hanging="360"/>
      </w:pPr>
    </w:lvl>
    <w:lvl w:ilvl="4" w:tplc="CE485FD0" w:tentative="1">
      <w:start w:val="1"/>
      <w:numFmt w:val="lowerLetter"/>
      <w:lvlText w:val="%5."/>
      <w:lvlJc w:val="left"/>
      <w:pPr>
        <w:tabs>
          <w:tab w:val="num" w:pos="3600"/>
        </w:tabs>
        <w:ind w:left="3600" w:hanging="360"/>
      </w:pPr>
    </w:lvl>
    <w:lvl w:ilvl="5" w:tplc="125E0510" w:tentative="1">
      <w:start w:val="1"/>
      <w:numFmt w:val="lowerRoman"/>
      <w:lvlText w:val="%6."/>
      <w:lvlJc w:val="right"/>
      <w:pPr>
        <w:tabs>
          <w:tab w:val="num" w:pos="4320"/>
        </w:tabs>
        <w:ind w:left="4320" w:hanging="180"/>
      </w:pPr>
    </w:lvl>
    <w:lvl w:ilvl="6" w:tplc="7F1AAB12" w:tentative="1">
      <w:start w:val="1"/>
      <w:numFmt w:val="decimal"/>
      <w:lvlText w:val="%7."/>
      <w:lvlJc w:val="left"/>
      <w:pPr>
        <w:tabs>
          <w:tab w:val="num" w:pos="5040"/>
        </w:tabs>
        <w:ind w:left="5040" w:hanging="360"/>
      </w:pPr>
    </w:lvl>
    <w:lvl w:ilvl="7" w:tplc="7EE24156" w:tentative="1">
      <w:start w:val="1"/>
      <w:numFmt w:val="lowerLetter"/>
      <w:lvlText w:val="%8."/>
      <w:lvlJc w:val="left"/>
      <w:pPr>
        <w:tabs>
          <w:tab w:val="num" w:pos="5760"/>
        </w:tabs>
        <w:ind w:left="5760" w:hanging="360"/>
      </w:pPr>
    </w:lvl>
    <w:lvl w:ilvl="8" w:tplc="CD746F82" w:tentative="1">
      <w:start w:val="1"/>
      <w:numFmt w:val="lowerRoman"/>
      <w:lvlText w:val="%9."/>
      <w:lvlJc w:val="right"/>
      <w:pPr>
        <w:tabs>
          <w:tab w:val="num" w:pos="6480"/>
        </w:tabs>
        <w:ind w:left="6480" w:hanging="180"/>
      </w:pPr>
    </w:lvl>
  </w:abstractNum>
  <w:abstractNum w:abstractNumId="34" w15:restartNumberingAfterBreak="0">
    <w:nsid w:val="660C1DD1"/>
    <w:multiLevelType w:val="hybridMultilevel"/>
    <w:tmpl w:val="FFD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33BFA"/>
    <w:multiLevelType w:val="hybridMultilevel"/>
    <w:tmpl w:val="6D24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01494"/>
    <w:multiLevelType w:val="hybridMultilevel"/>
    <w:tmpl w:val="63F07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1F5747"/>
    <w:multiLevelType w:val="hybridMultilevel"/>
    <w:tmpl w:val="0F7E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2643F3"/>
    <w:multiLevelType w:val="hybridMultilevel"/>
    <w:tmpl w:val="0EBED6C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15:restartNumberingAfterBreak="0">
    <w:nsid w:val="70786BB5"/>
    <w:multiLevelType w:val="hybridMultilevel"/>
    <w:tmpl w:val="91F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6039A"/>
    <w:multiLevelType w:val="hybridMultilevel"/>
    <w:tmpl w:val="B1CC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F3675"/>
    <w:multiLevelType w:val="hybridMultilevel"/>
    <w:tmpl w:val="AE941AA4"/>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B41632"/>
    <w:multiLevelType w:val="hybridMultilevel"/>
    <w:tmpl w:val="9BE2BB00"/>
    <w:lvl w:ilvl="0" w:tplc="87E4D806">
      <w:start w:val="1"/>
      <w:numFmt w:val="decimal"/>
      <w:pStyle w:val="level1"/>
      <w:lvlText w:val="%1."/>
      <w:lvlJc w:val="left"/>
      <w:pPr>
        <w:tabs>
          <w:tab w:val="num" w:pos="720"/>
        </w:tabs>
        <w:ind w:left="720" w:hanging="360"/>
      </w:pPr>
      <w:rPr>
        <w:rFonts w:cs="Edwardian Script ITC" w:hint="default"/>
      </w:rPr>
    </w:lvl>
    <w:lvl w:ilvl="1" w:tplc="0AC46382" w:tentative="1">
      <w:start w:val="1"/>
      <w:numFmt w:val="lowerLetter"/>
      <w:lvlText w:val="%2."/>
      <w:lvlJc w:val="left"/>
      <w:pPr>
        <w:tabs>
          <w:tab w:val="num" w:pos="1440"/>
        </w:tabs>
        <w:ind w:left="1440" w:hanging="360"/>
      </w:pPr>
    </w:lvl>
    <w:lvl w:ilvl="2" w:tplc="0BFC2D8C" w:tentative="1">
      <w:start w:val="1"/>
      <w:numFmt w:val="lowerRoman"/>
      <w:lvlText w:val="%3."/>
      <w:lvlJc w:val="right"/>
      <w:pPr>
        <w:tabs>
          <w:tab w:val="num" w:pos="2160"/>
        </w:tabs>
        <w:ind w:left="2160" w:hanging="180"/>
      </w:pPr>
    </w:lvl>
    <w:lvl w:ilvl="3" w:tplc="9D42803E" w:tentative="1">
      <w:start w:val="1"/>
      <w:numFmt w:val="decimal"/>
      <w:lvlText w:val="%4."/>
      <w:lvlJc w:val="left"/>
      <w:pPr>
        <w:tabs>
          <w:tab w:val="num" w:pos="2880"/>
        </w:tabs>
        <w:ind w:left="2880" w:hanging="360"/>
      </w:pPr>
    </w:lvl>
    <w:lvl w:ilvl="4" w:tplc="35124B50" w:tentative="1">
      <w:start w:val="1"/>
      <w:numFmt w:val="lowerLetter"/>
      <w:lvlText w:val="%5."/>
      <w:lvlJc w:val="left"/>
      <w:pPr>
        <w:tabs>
          <w:tab w:val="num" w:pos="3600"/>
        </w:tabs>
        <w:ind w:left="3600" w:hanging="360"/>
      </w:pPr>
    </w:lvl>
    <w:lvl w:ilvl="5" w:tplc="8ED63836" w:tentative="1">
      <w:start w:val="1"/>
      <w:numFmt w:val="lowerRoman"/>
      <w:lvlText w:val="%6."/>
      <w:lvlJc w:val="right"/>
      <w:pPr>
        <w:tabs>
          <w:tab w:val="num" w:pos="4320"/>
        </w:tabs>
        <w:ind w:left="4320" w:hanging="180"/>
      </w:pPr>
    </w:lvl>
    <w:lvl w:ilvl="6" w:tplc="F66E6CD6" w:tentative="1">
      <w:start w:val="1"/>
      <w:numFmt w:val="decimal"/>
      <w:lvlText w:val="%7."/>
      <w:lvlJc w:val="left"/>
      <w:pPr>
        <w:tabs>
          <w:tab w:val="num" w:pos="5040"/>
        </w:tabs>
        <w:ind w:left="5040" w:hanging="360"/>
      </w:pPr>
    </w:lvl>
    <w:lvl w:ilvl="7" w:tplc="C85C245E" w:tentative="1">
      <w:start w:val="1"/>
      <w:numFmt w:val="lowerLetter"/>
      <w:lvlText w:val="%8."/>
      <w:lvlJc w:val="left"/>
      <w:pPr>
        <w:tabs>
          <w:tab w:val="num" w:pos="5760"/>
        </w:tabs>
        <w:ind w:left="5760" w:hanging="360"/>
      </w:pPr>
    </w:lvl>
    <w:lvl w:ilvl="8" w:tplc="B2C003F6" w:tentative="1">
      <w:start w:val="1"/>
      <w:numFmt w:val="lowerRoman"/>
      <w:lvlText w:val="%9."/>
      <w:lvlJc w:val="right"/>
      <w:pPr>
        <w:tabs>
          <w:tab w:val="num" w:pos="6480"/>
        </w:tabs>
        <w:ind w:left="6480" w:hanging="180"/>
      </w:pPr>
    </w:lvl>
  </w:abstractNum>
  <w:abstractNum w:abstractNumId="43" w15:restartNumberingAfterBreak="0">
    <w:nsid w:val="7B05436F"/>
    <w:multiLevelType w:val="hybridMultilevel"/>
    <w:tmpl w:val="59301EC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D2491"/>
    <w:multiLevelType w:val="multilevel"/>
    <w:tmpl w:val="464E928A"/>
    <w:lvl w:ilvl="0">
      <w:start w:val="1"/>
      <w:numFmt w:val="decimal"/>
      <w:lvlText w:val="%1."/>
      <w:lvlJc w:val="left"/>
      <w:pPr>
        <w:tabs>
          <w:tab w:val="num" w:pos="72"/>
        </w:tabs>
        <w:ind w:left="7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5" w15:restartNumberingAfterBreak="0">
    <w:nsid w:val="7D527D83"/>
    <w:multiLevelType w:val="hybridMultilevel"/>
    <w:tmpl w:val="C6BC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A130D"/>
    <w:multiLevelType w:val="hybridMultilevel"/>
    <w:tmpl w:val="102A6712"/>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CA3E73"/>
    <w:multiLevelType w:val="hybridMultilevel"/>
    <w:tmpl w:val="315E5F06"/>
    <w:lvl w:ilvl="0" w:tplc="087CC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44"/>
  </w:num>
  <w:num w:numId="12">
    <w:abstractNumId w:val="33"/>
  </w:num>
  <w:num w:numId="13">
    <w:abstractNumId w:val="42"/>
  </w:num>
  <w:num w:numId="14">
    <w:abstractNumId w:val="11"/>
  </w:num>
  <w:num w:numId="15">
    <w:abstractNumId w:val="23"/>
  </w:num>
  <w:num w:numId="16">
    <w:abstractNumId w:val="14"/>
  </w:num>
  <w:num w:numId="17">
    <w:abstractNumId w:val="43"/>
  </w:num>
  <w:num w:numId="18">
    <w:abstractNumId w:val="19"/>
  </w:num>
  <w:num w:numId="19">
    <w:abstractNumId w:val="17"/>
  </w:num>
  <w:num w:numId="20">
    <w:abstractNumId w:val="1"/>
  </w:num>
  <w:num w:numId="21">
    <w:abstractNumId w:val="41"/>
  </w:num>
  <w:num w:numId="22">
    <w:abstractNumId w:val="12"/>
  </w:num>
  <w:num w:numId="23">
    <w:abstractNumId w:val="9"/>
  </w:num>
  <w:num w:numId="24">
    <w:abstractNumId w:val="13"/>
  </w:num>
  <w:num w:numId="25">
    <w:abstractNumId w:val="46"/>
  </w:num>
  <w:num w:numId="26">
    <w:abstractNumId w:val="35"/>
  </w:num>
  <w:num w:numId="27">
    <w:abstractNumId w:val="27"/>
  </w:num>
  <w:num w:numId="28">
    <w:abstractNumId w:val="22"/>
  </w:num>
  <w:num w:numId="29">
    <w:abstractNumId w:val="18"/>
  </w:num>
  <w:num w:numId="30">
    <w:abstractNumId w:val="6"/>
  </w:num>
  <w:num w:numId="31">
    <w:abstractNumId w:val="37"/>
  </w:num>
  <w:num w:numId="32">
    <w:abstractNumId w:val="10"/>
  </w:num>
  <w:num w:numId="33">
    <w:abstractNumId w:val="47"/>
  </w:num>
  <w:num w:numId="34">
    <w:abstractNumId w:val="5"/>
  </w:num>
  <w:num w:numId="35">
    <w:abstractNumId w:val="38"/>
  </w:num>
  <w:num w:numId="36">
    <w:abstractNumId w:val="4"/>
  </w:num>
  <w:num w:numId="37">
    <w:abstractNumId w:val="15"/>
  </w:num>
  <w:num w:numId="38">
    <w:abstractNumId w:val="21"/>
  </w:num>
  <w:num w:numId="39">
    <w:abstractNumId w:val="40"/>
  </w:num>
  <w:num w:numId="40">
    <w:abstractNumId w:val="8"/>
  </w:num>
  <w:num w:numId="41">
    <w:abstractNumId w:val="45"/>
  </w:num>
  <w:num w:numId="42">
    <w:abstractNumId w:val="34"/>
  </w:num>
  <w:num w:numId="43">
    <w:abstractNumId w:val="29"/>
  </w:num>
  <w:num w:numId="44">
    <w:abstractNumId w:val="20"/>
  </w:num>
  <w:num w:numId="45">
    <w:abstractNumId w:val="25"/>
  </w:num>
  <w:num w:numId="46">
    <w:abstractNumId w:val="30"/>
  </w:num>
  <w:num w:numId="47">
    <w:abstractNumId w:val="39"/>
  </w:num>
  <w:num w:numId="48">
    <w:abstractNumId w:val="32"/>
  </w:num>
  <w:num w:numId="49">
    <w:abstractNumId w:val="31"/>
  </w:num>
  <w:num w:numId="50">
    <w:abstractNumId w:val="3"/>
  </w:num>
  <w:num w:numId="51">
    <w:abstractNumId w:val="24"/>
  </w:num>
  <w:num w:numId="52">
    <w:abstractNumId w:val="0"/>
  </w:num>
  <w:num w:numId="53">
    <w:abstractNumId w:val="7"/>
  </w:num>
  <w:num w:numId="54">
    <w:abstractNumId w:val="36"/>
  </w:num>
  <w:num w:numId="55">
    <w:abstractNumId w:val="2"/>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EpyVOWTynJOXnaaBG+dduVCNVGM+g+Ww9dX1REaP6BaFXgn4utnq5zqL9iXYFGF3QKjAuRCz3EW05f+zXSiQ==" w:salt="UFd7VVsDlbAeN6MUWj/Htg=="/>
  <w:defaultTabStop w:val="720"/>
  <w:clickAndTypeStyle w:val="BodyText"/>
  <w:evenAndOddHeaders/>
  <w:drawingGridHorizontalSpacing w:val="110"/>
  <w:displayHorizontalDrawingGridEvery w:val="2"/>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2"/>
  </w:compat>
  <w:rsids>
    <w:rsidRoot w:val="00CA5DA1"/>
    <w:rsid w:val="000010D1"/>
    <w:rsid w:val="000040BB"/>
    <w:rsid w:val="000106EF"/>
    <w:rsid w:val="000117E9"/>
    <w:rsid w:val="00017B1E"/>
    <w:rsid w:val="00021B08"/>
    <w:rsid w:val="00027D60"/>
    <w:rsid w:val="0003792D"/>
    <w:rsid w:val="00042D0B"/>
    <w:rsid w:val="000435D1"/>
    <w:rsid w:val="00043919"/>
    <w:rsid w:val="0004707F"/>
    <w:rsid w:val="00053E29"/>
    <w:rsid w:val="00062D1F"/>
    <w:rsid w:val="000710B3"/>
    <w:rsid w:val="00081552"/>
    <w:rsid w:val="000828D0"/>
    <w:rsid w:val="00085C6F"/>
    <w:rsid w:val="0009059C"/>
    <w:rsid w:val="00097422"/>
    <w:rsid w:val="00097841"/>
    <w:rsid w:val="00097C9D"/>
    <w:rsid w:val="000A758E"/>
    <w:rsid w:val="000B2057"/>
    <w:rsid w:val="000B3C0F"/>
    <w:rsid w:val="000B73E7"/>
    <w:rsid w:val="000C0111"/>
    <w:rsid w:val="000C033E"/>
    <w:rsid w:val="000C08F5"/>
    <w:rsid w:val="000C5968"/>
    <w:rsid w:val="000C5B31"/>
    <w:rsid w:val="000D3A83"/>
    <w:rsid w:val="000D5F75"/>
    <w:rsid w:val="000D7919"/>
    <w:rsid w:val="000D7DD6"/>
    <w:rsid w:val="000E1878"/>
    <w:rsid w:val="000E63D8"/>
    <w:rsid w:val="000F2FAC"/>
    <w:rsid w:val="000F4CBF"/>
    <w:rsid w:val="000F6008"/>
    <w:rsid w:val="00102249"/>
    <w:rsid w:val="00104688"/>
    <w:rsid w:val="0010488C"/>
    <w:rsid w:val="00107861"/>
    <w:rsid w:val="001108D9"/>
    <w:rsid w:val="00111525"/>
    <w:rsid w:val="00112AEA"/>
    <w:rsid w:val="0012057E"/>
    <w:rsid w:val="00122199"/>
    <w:rsid w:val="00124499"/>
    <w:rsid w:val="00133A76"/>
    <w:rsid w:val="00141F39"/>
    <w:rsid w:val="00143245"/>
    <w:rsid w:val="00150E17"/>
    <w:rsid w:val="00160279"/>
    <w:rsid w:val="0016488E"/>
    <w:rsid w:val="001656C3"/>
    <w:rsid w:val="00165E3C"/>
    <w:rsid w:val="001661BC"/>
    <w:rsid w:val="001724DA"/>
    <w:rsid w:val="00181660"/>
    <w:rsid w:val="00187EB0"/>
    <w:rsid w:val="0019175E"/>
    <w:rsid w:val="00194928"/>
    <w:rsid w:val="001A21C4"/>
    <w:rsid w:val="001B300B"/>
    <w:rsid w:val="001D23E5"/>
    <w:rsid w:val="001D4D15"/>
    <w:rsid w:val="001E088E"/>
    <w:rsid w:val="001E142B"/>
    <w:rsid w:val="001E279F"/>
    <w:rsid w:val="001E3A6A"/>
    <w:rsid w:val="001E7054"/>
    <w:rsid w:val="001F2CC3"/>
    <w:rsid w:val="001F331F"/>
    <w:rsid w:val="001F672D"/>
    <w:rsid w:val="002005CE"/>
    <w:rsid w:val="0020738A"/>
    <w:rsid w:val="00224F1B"/>
    <w:rsid w:val="00226C43"/>
    <w:rsid w:val="002340D8"/>
    <w:rsid w:val="00234B30"/>
    <w:rsid w:val="00235D05"/>
    <w:rsid w:val="00236396"/>
    <w:rsid w:val="00247F3A"/>
    <w:rsid w:val="002617CB"/>
    <w:rsid w:val="002703C6"/>
    <w:rsid w:val="00270B3C"/>
    <w:rsid w:val="00271E7C"/>
    <w:rsid w:val="00272170"/>
    <w:rsid w:val="00272318"/>
    <w:rsid w:val="00273358"/>
    <w:rsid w:val="00276B2A"/>
    <w:rsid w:val="00280AF5"/>
    <w:rsid w:val="00281353"/>
    <w:rsid w:val="00292A5A"/>
    <w:rsid w:val="00294A22"/>
    <w:rsid w:val="002957F7"/>
    <w:rsid w:val="00296F6F"/>
    <w:rsid w:val="002A4A5B"/>
    <w:rsid w:val="002A6BB5"/>
    <w:rsid w:val="002B02FF"/>
    <w:rsid w:val="002B03AF"/>
    <w:rsid w:val="002B2105"/>
    <w:rsid w:val="002C1154"/>
    <w:rsid w:val="002C642E"/>
    <w:rsid w:val="002D4CE6"/>
    <w:rsid w:val="002E57E3"/>
    <w:rsid w:val="002F2E07"/>
    <w:rsid w:val="002F3282"/>
    <w:rsid w:val="00301CAF"/>
    <w:rsid w:val="00302B7E"/>
    <w:rsid w:val="00302C93"/>
    <w:rsid w:val="0031208A"/>
    <w:rsid w:val="003136EF"/>
    <w:rsid w:val="00313EB6"/>
    <w:rsid w:val="003175D9"/>
    <w:rsid w:val="00320C87"/>
    <w:rsid w:val="003240DD"/>
    <w:rsid w:val="00330FA6"/>
    <w:rsid w:val="00341653"/>
    <w:rsid w:val="00346042"/>
    <w:rsid w:val="003579F7"/>
    <w:rsid w:val="003660C9"/>
    <w:rsid w:val="00371B76"/>
    <w:rsid w:val="0038169C"/>
    <w:rsid w:val="003A2F1A"/>
    <w:rsid w:val="003A3BB5"/>
    <w:rsid w:val="003A5E18"/>
    <w:rsid w:val="003B1478"/>
    <w:rsid w:val="003B65FC"/>
    <w:rsid w:val="003C102E"/>
    <w:rsid w:val="003E161B"/>
    <w:rsid w:val="003E59FE"/>
    <w:rsid w:val="003F0244"/>
    <w:rsid w:val="003F09BB"/>
    <w:rsid w:val="003F2AA3"/>
    <w:rsid w:val="0040085E"/>
    <w:rsid w:val="00410242"/>
    <w:rsid w:val="0041205A"/>
    <w:rsid w:val="004311A4"/>
    <w:rsid w:val="00434A35"/>
    <w:rsid w:val="00435993"/>
    <w:rsid w:val="00440C86"/>
    <w:rsid w:val="004430E2"/>
    <w:rsid w:val="004452C5"/>
    <w:rsid w:val="0044729F"/>
    <w:rsid w:val="004503A5"/>
    <w:rsid w:val="004508CD"/>
    <w:rsid w:val="00457493"/>
    <w:rsid w:val="004643EE"/>
    <w:rsid w:val="004645B5"/>
    <w:rsid w:val="0046559C"/>
    <w:rsid w:val="004662A9"/>
    <w:rsid w:val="00470D2F"/>
    <w:rsid w:val="00483D9E"/>
    <w:rsid w:val="00483EC9"/>
    <w:rsid w:val="00491B65"/>
    <w:rsid w:val="004A0134"/>
    <w:rsid w:val="004A0C88"/>
    <w:rsid w:val="004A249E"/>
    <w:rsid w:val="004A2714"/>
    <w:rsid w:val="004C23A7"/>
    <w:rsid w:val="004C4993"/>
    <w:rsid w:val="004C7F32"/>
    <w:rsid w:val="004D01AF"/>
    <w:rsid w:val="004D5492"/>
    <w:rsid w:val="004D5571"/>
    <w:rsid w:val="004D5637"/>
    <w:rsid w:val="004E13DA"/>
    <w:rsid w:val="004E579F"/>
    <w:rsid w:val="004F01BB"/>
    <w:rsid w:val="004F1C22"/>
    <w:rsid w:val="005068C3"/>
    <w:rsid w:val="00511077"/>
    <w:rsid w:val="00512953"/>
    <w:rsid w:val="00531240"/>
    <w:rsid w:val="00536F53"/>
    <w:rsid w:val="00542B06"/>
    <w:rsid w:val="00544449"/>
    <w:rsid w:val="00547A0F"/>
    <w:rsid w:val="005569E0"/>
    <w:rsid w:val="005570DC"/>
    <w:rsid w:val="005609AD"/>
    <w:rsid w:val="00570496"/>
    <w:rsid w:val="005714C8"/>
    <w:rsid w:val="00572E2D"/>
    <w:rsid w:val="00574C06"/>
    <w:rsid w:val="00576D6E"/>
    <w:rsid w:val="0057763E"/>
    <w:rsid w:val="00580812"/>
    <w:rsid w:val="005826D0"/>
    <w:rsid w:val="00583545"/>
    <w:rsid w:val="005873B6"/>
    <w:rsid w:val="005913EB"/>
    <w:rsid w:val="00593A35"/>
    <w:rsid w:val="005952BD"/>
    <w:rsid w:val="0059592C"/>
    <w:rsid w:val="00597C51"/>
    <w:rsid w:val="005A2770"/>
    <w:rsid w:val="005A6691"/>
    <w:rsid w:val="005B6E19"/>
    <w:rsid w:val="005D02FF"/>
    <w:rsid w:val="005F18E6"/>
    <w:rsid w:val="005F42E2"/>
    <w:rsid w:val="005F63CE"/>
    <w:rsid w:val="0061619F"/>
    <w:rsid w:val="00620CA4"/>
    <w:rsid w:val="00621B21"/>
    <w:rsid w:val="006257C7"/>
    <w:rsid w:val="006358D5"/>
    <w:rsid w:val="00636E91"/>
    <w:rsid w:val="0064016E"/>
    <w:rsid w:val="0064217D"/>
    <w:rsid w:val="00642AFC"/>
    <w:rsid w:val="00644197"/>
    <w:rsid w:val="0065180E"/>
    <w:rsid w:val="00653084"/>
    <w:rsid w:val="00654099"/>
    <w:rsid w:val="00655166"/>
    <w:rsid w:val="00670291"/>
    <w:rsid w:val="00670F03"/>
    <w:rsid w:val="0067373E"/>
    <w:rsid w:val="006832D0"/>
    <w:rsid w:val="00685C94"/>
    <w:rsid w:val="00687E61"/>
    <w:rsid w:val="00696B95"/>
    <w:rsid w:val="006A0E2F"/>
    <w:rsid w:val="006A1235"/>
    <w:rsid w:val="006A3D73"/>
    <w:rsid w:val="006A4222"/>
    <w:rsid w:val="006A7AF5"/>
    <w:rsid w:val="006B3BE8"/>
    <w:rsid w:val="006B75CB"/>
    <w:rsid w:val="006C2FB6"/>
    <w:rsid w:val="006D2861"/>
    <w:rsid w:val="006D4D34"/>
    <w:rsid w:val="006E0619"/>
    <w:rsid w:val="006E255F"/>
    <w:rsid w:val="006E26D6"/>
    <w:rsid w:val="006E33E9"/>
    <w:rsid w:val="006E4CF8"/>
    <w:rsid w:val="006F007E"/>
    <w:rsid w:val="006F0FFC"/>
    <w:rsid w:val="0071495E"/>
    <w:rsid w:val="00714C9E"/>
    <w:rsid w:val="00725F80"/>
    <w:rsid w:val="00730359"/>
    <w:rsid w:val="007358DE"/>
    <w:rsid w:val="00736226"/>
    <w:rsid w:val="00742F87"/>
    <w:rsid w:val="00745674"/>
    <w:rsid w:val="00747B9B"/>
    <w:rsid w:val="0075460C"/>
    <w:rsid w:val="00754E86"/>
    <w:rsid w:val="0075636B"/>
    <w:rsid w:val="00757C46"/>
    <w:rsid w:val="007654BC"/>
    <w:rsid w:val="00770A9B"/>
    <w:rsid w:val="007726AF"/>
    <w:rsid w:val="00794AB6"/>
    <w:rsid w:val="00795C41"/>
    <w:rsid w:val="007A21E6"/>
    <w:rsid w:val="007A5E7F"/>
    <w:rsid w:val="007B0724"/>
    <w:rsid w:val="007B2E58"/>
    <w:rsid w:val="007B4DB3"/>
    <w:rsid w:val="007B7BEB"/>
    <w:rsid w:val="007C59CD"/>
    <w:rsid w:val="007C6C01"/>
    <w:rsid w:val="007C71F1"/>
    <w:rsid w:val="007C7609"/>
    <w:rsid w:val="007D7836"/>
    <w:rsid w:val="007E4A52"/>
    <w:rsid w:val="007E792A"/>
    <w:rsid w:val="007F3149"/>
    <w:rsid w:val="00800476"/>
    <w:rsid w:val="008021D2"/>
    <w:rsid w:val="00802FC0"/>
    <w:rsid w:val="008046CF"/>
    <w:rsid w:val="0080587F"/>
    <w:rsid w:val="008121C8"/>
    <w:rsid w:val="00812C29"/>
    <w:rsid w:val="00813EC9"/>
    <w:rsid w:val="008155F2"/>
    <w:rsid w:val="00820A62"/>
    <w:rsid w:val="008228C9"/>
    <w:rsid w:val="008232BD"/>
    <w:rsid w:val="008239B3"/>
    <w:rsid w:val="008318D7"/>
    <w:rsid w:val="008346E9"/>
    <w:rsid w:val="00843DB8"/>
    <w:rsid w:val="00844A1C"/>
    <w:rsid w:val="00851F23"/>
    <w:rsid w:val="00852EA8"/>
    <w:rsid w:val="008561C8"/>
    <w:rsid w:val="00875DA3"/>
    <w:rsid w:val="008766A5"/>
    <w:rsid w:val="00880AA5"/>
    <w:rsid w:val="00881D7A"/>
    <w:rsid w:val="00882D55"/>
    <w:rsid w:val="00883755"/>
    <w:rsid w:val="00883E0D"/>
    <w:rsid w:val="00886052"/>
    <w:rsid w:val="00891EB7"/>
    <w:rsid w:val="00894C25"/>
    <w:rsid w:val="008A0464"/>
    <w:rsid w:val="008A18E8"/>
    <w:rsid w:val="008A2AA9"/>
    <w:rsid w:val="008A5C62"/>
    <w:rsid w:val="008A679D"/>
    <w:rsid w:val="008B5C0A"/>
    <w:rsid w:val="008C059A"/>
    <w:rsid w:val="008C1716"/>
    <w:rsid w:val="008C68A9"/>
    <w:rsid w:val="008D19F2"/>
    <w:rsid w:val="008D34C9"/>
    <w:rsid w:val="008D3547"/>
    <w:rsid w:val="008D41C5"/>
    <w:rsid w:val="008E090E"/>
    <w:rsid w:val="008E636D"/>
    <w:rsid w:val="008E7983"/>
    <w:rsid w:val="008F0D26"/>
    <w:rsid w:val="008F388E"/>
    <w:rsid w:val="00915BC8"/>
    <w:rsid w:val="00916D23"/>
    <w:rsid w:val="009237BC"/>
    <w:rsid w:val="009242A8"/>
    <w:rsid w:val="00925D8F"/>
    <w:rsid w:val="00930E4A"/>
    <w:rsid w:val="009337DD"/>
    <w:rsid w:val="00934ED1"/>
    <w:rsid w:val="00934F19"/>
    <w:rsid w:val="009365A5"/>
    <w:rsid w:val="00940611"/>
    <w:rsid w:val="00941DDD"/>
    <w:rsid w:val="0094367A"/>
    <w:rsid w:val="0095735F"/>
    <w:rsid w:val="00957C09"/>
    <w:rsid w:val="00957D27"/>
    <w:rsid w:val="009628A6"/>
    <w:rsid w:val="00970CF7"/>
    <w:rsid w:val="009733D8"/>
    <w:rsid w:val="00982499"/>
    <w:rsid w:val="009845AE"/>
    <w:rsid w:val="00984620"/>
    <w:rsid w:val="00994A2F"/>
    <w:rsid w:val="0099589D"/>
    <w:rsid w:val="00996499"/>
    <w:rsid w:val="0099707B"/>
    <w:rsid w:val="009A4B07"/>
    <w:rsid w:val="009A6F9E"/>
    <w:rsid w:val="009B0DE5"/>
    <w:rsid w:val="009B1286"/>
    <w:rsid w:val="009C0751"/>
    <w:rsid w:val="009C1366"/>
    <w:rsid w:val="009C6205"/>
    <w:rsid w:val="009E218E"/>
    <w:rsid w:val="009E2CAF"/>
    <w:rsid w:val="009E4854"/>
    <w:rsid w:val="009E4A36"/>
    <w:rsid w:val="009E66EE"/>
    <w:rsid w:val="00A0252E"/>
    <w:rsid w:val="00A10BF6"/>
    <w:rsid w:val="00A14BB7"/>
    <w:rsid w:val="00A40EF0"/>
    <w:rsid w:val="00A615CD"/>
    <w:rsid w:val="00A61B1B"/>
    <w:rsid w:val="00A61C93"/>
    <w:rsid w:val="00A6529F"/>
    <w:rsid w:val="00A67419"/>
    <w:rsid w:val="00A71AE7"/>
    <w:rsid w:val="00A71EE7"/>
    <w:rsid w:val="00A7582B"/>
    <w:rsid w:val="00A8240D"/>
    <w:rsid w:val="00A849BA"/>
    <w:rsid w:val="00A9799B"/>
    <w:rsid w:val="00AA0A03"/>
    <w:rsid w:val="00AA10C1"/>
    <w:rsid w:val="00AA20BF"/>
    <w:rsid w:val="00AA6022"/>
    <w:rsid w:val="00AA6798"/>
    <w:rsid w:val="00AA6FA8"/>
    <w:rsid w:val="00AB1160"/>
    <w:rsid w:val="00AB3D7F"/>
    <w:rsid w:val="00AD3A77"/>
    <w:rsid w:val="00AD6FCD"/>
    <w:rsid w:val="00AE1A2E"/>
    <w:rsid w:val="00AE3B9A"/>
    <w:rsid w:val="00AE3D42"/>
    <w:rsid w:val="00AE4F31"/>
    <w:rsid w:val="00AF2ADA"/>
    <w:rsid w:val="00AF41C9"/>
    <w:rsid w:val="00AF5764"/>
    <w:rsid w:val="00AF695D"/>
    <w:rsid w:val="00B01400"/>
    <w:rsid w:val="00B03F29"/>
    <w:rsid w:val="00B11F11"/>
    <w:rsid w:val="00B14DF5"/>
    <w:rsid w:val="00B16A40"/>
    <w:rsid w:val="00B16E99"/>
    <w:rsid w:val="00B23298"/>
    <w:rsid w:val="00B30289"/>
    <w:rsid w:val="00B30A07"/>
    <w:rsid w:val="00B33056"/>
    <w:rsid w:val="00B34109"/>
    <w:rsid w:val="00B36D48"/>
    <w:rsid w:val="00B55BEC"/>
    <w:rsid w:val="00B625CC"/>
    <w:rsid w:val="00B62616"/>
    <w:rsid w:val="00B62FC3"/>
    <w:rsid w:val="00B73D95"/>
    <w:rsid w:val="00B74996"/>
    <w:rsid w:val="00B75A5B"/>
    <w:rsid w:val="00B85E88"/>
    <w:rsid w:val="00B8623D"/>
    <w:rsid w:val="00B87632"/>
    <w:rsid w:val="00BB7D72"/>
    <w:rsid w:val="00BC4783"/>
    <w:rsid w:val="00BC68C2"/>
    <w:rsid w:val="00BD2128"/>
    <w:rsid w:val="00BD48A4"/>
    <w:rsid w:val="00BD67E2"/>
    <w:rsid w:val="00BE0B91"/>
    <w:rsid w:val="00BE0E7A"/>
    <w:rsid w:val="00BE10B7"/>
    <w:rsid w:val="00BE3118"/>
    <w:rsid w:val="00BE3E1F"/>
    <w:rsid w:val="00BE7CB9"/>
    <w:rsid w:val="00C005DC"/>
    <w:rsid w:val="00C011F5"/>
    <w:rsid w:val="00C02190"/>
    <w:rsid w:val="00C0403F"/>
    <w:rsid w:val="00C04465"/>
    <w:rsid w:val="00C0633E"/>
    <w:rsid w:val="00C124BE"/>
    <w:rsid w:val="00C14BCC"/>
    <w:rsid w:val="00C167D8"/>
    <w:rsid w:val="00C24722"/>
    <w:rsid w:val="00C30524"/>
    <w:rsid w:val="00C30C12"/>
    <w:rsid w:val="00C31873"/>
    <w:rsid w:val="00C32618"/>
    <w:rsid w:val="00C36881"/>
    <w:rsid w:val="00C445FC"/>
    <w:rsid w:val="00C44D8C"/>
    <w:rsid w:val="00C502C0"/>
    <w:rsid w:val="00C50CF7"/>
    <w:rsid w:val="00C56833"/>
    <w:rsid w:val="00C60BEE"/>
    <w:rsid w:val="00C6112F"/>
    <w:rsid w:val="00C655EE"/>
    <w:rsid w:val="00C65635"/>
    <w:rsid w:val="00C67D4C"/>
    <w:rsid w:val="00C70CE9"/>
    <w:rsid w:val="00C77E9D"/>
    <w:rsid w:val="00C80DC7"/>
    <w:rsid w:val="00C815FF"/>
    <w:rsid w:val="00C9047F"/>
    <w:rsid w:val="00C91480"/>
    <w:rsid w:val="00C935DB"/>
    <w:rsid w:val="00C93946"/>
    <w:rsid w:val="00CA4E49"/>
    <w:rsid w:val="00CA5DA1"/>
    <w:rsid w:val="00CB03AB"/>
    <w:rsid w:val="00CB1834"/>
    <w:rsid w:val="00CB506A"/>
    <w:rsid w:val="00CC1BA2"/>
    <w:rsid w:val="00CC2248"/>
    <w:rsid w:val="00CD1380"/>
    <w:rsid w:val="00CD644B"/>
    <w:rsid w:val="00CD7B00"/>
    <w:rsid w:val="00CE289D"/>
    <w:rsid w:val="00CE5448"/>
    <w:rsid w:val="00CF55C1"/>
    <w:rsid w:val="00CF5707"/>
    <w:rsid w:val="00D02FCD"/>
    <w:rsid w:val="00D04E0E"/>
    <w:rsid w:val="00D07C29"/>
    <w:rsid w:val="00D144E6"/>
    <w:rsid w:val="00D22464"/>
    <w:rsid w:val="00D27037"/>
    <w:rsid w:val="00D27876"/>
    <w:rsid w:val="00D278B0"/>
    <w:rsid w:val="00D32991"/>
    <w:rsid w:val="00D37607"/>
    <w:rsid w:val="00D424F0"/>
    <w:rsid w:val="00D44562"/>
    <w:rsid w:val="00D46C3D"/>
    <w:rsid w:val="00D5204E"/>
    <w:rsid w:val="00D54EC8"/>
    <w:rsid w:val="00D57FAC"/>
    <w:rsid w:val="00D64DD7"/>
    <w:rsid w:val="00D71FAC"/>
    <w:rsid w:val="00D83A2F"/>
    <w:rsid w:val="00D859F1"/>
    <w:rsid w:val="00D875DC"/>
    <w:rsid w:val="00D90A64"/>
    <w:rsid w:val="00D919C0"/>
    <w:rsid w:val="00D923D9"/>
    <w:rsid w:val="00D94A4C"/>
    <w:rsid w:val="00D96CAF"/>
    <w:rsid w:val="00DA33F3"/>
    <w:rsid w:val="00DA4D49"/>
    <w:rsid w:val="00DA6249"/>
    <w:rsid w:val="00DA6D25"/>
    <w:rsid w:val="00DA7F21"/>
    <w:rsid w:val="00DB04CF"/>
    <w:rsid w:val="00DB35C2"/>
    <w:rsid w:val="00DB4415"/>
    <w:rsid w:val="00DB6575"/>
    <w:rsid w:val="00DB66C7"/>
    <w:rsid w:val="00DC06F1"/>
    <w:rsid w:val="00DC2882"/>
    <w:rsid w:val="00DC763F"/>
    <w:rsid w:val="00DD6153"/>
    <w:rsid w:val="00DD691F"/>
    <w:rsid w:val="00DD7806"/>
    <w:rsid w:val="00DD7894"/>
    <w:rsid w:val="00DE549E"/>
    <w:rsid w:val="00DE68AB"/>
    <w:rsid w:val="00DF0C4D"/>
    <w:rsid w:val="00DF1F07"/>
    <w:rsid w:val="00E04A62"/>
    <w:rsid w:val="00E10C3B"/>
    <w:rsid w:val="00E11AD3"/>
    <w:rsid w:val="00E13746"/>
    <w:rsid w:val="00E15F9E"/>
    <w:rsid w:val="00E230F9"/>
    <w:rsid w:val="00E308EC"/>
    <w:rsid w:val="00E31BF0"/>
    <w:rsid w:val="00E3641E"/>
    <w:rsid w:val="00E56317"/>
    <w:rsid w:val="00E56900"/>
    <w:rsid w:val="00E728E9"/>
    <w:rsid w:val="00E72B40"/>
    <w:rsid w:val="00E76ABB"/>
    <w:rsid w:val="00E81243"/>
    <w:rsid w:val="00E8131F"/>
    <w:rsid w:val="00E83928"/>
    <w:rsid w:val="00E86A19"/>
    <w:rsid w:val="00E933C4"/>
    <w:rsid w:val="00EB0C0A"/>
    <w:rsid w:val="00EB254D"/>
    <w:rsid w:val="00EB74A1"/>
    <w:rsid w:val="00EC0E79"/>
    <w:rsid w:val="00EC1167"/>
    <w:rsid w:val="00EC2A2B"/>
    <w:rsid w:val="00EC51CE"/>
    <w:rsid w:val="00ED1526"/>
    <w:rsid w:val="00ED42B1"/>
    <w:rsid w:val="00ED5B6D"/>
    <w:rsid w:val="00ED721C"/>
    <w:rsid w:val="00EF0DBF"/>
    <w:rsid w:val="00EF12BE"/>
    <w:rsid w:val="00EF453F"/>
    <w:rsid w:val="00F0408F"/>
    <w:rsid w:val="00F11484"/>
    <w:rsid w:val="00F14E8A"/>
    <w:rsid w:val="00F15ED8"/>
    <w:rsid w:val="00F1635B"/>
    <w:rsid w:val="00F16A04"/>
    <w:rsid w:val="00F27AB7"/>
    <w:rsid w:val="00F31991"/>
    <w:rsid w:val="00F334F7"/>
    <w:rsid w:val="00F41D15"/>
    <w:rsid w:val="00F4482C"/>
    <w:rsid w:val="00F72F5C"/>
    <w:rsid w:val="00F76E2F"/>
    <w:rsid w:val="00F81547"/>
    <w:rsid w:val="00F847D2"/>
    <w:rsid w:val="00F857B2"/>
    <w:rsid w:val="00F91291"/>
    <w:rsid w:val="00F9168C"/>
    <w:rsid w:val="00F9233A"/>
    <w:rsid w:val="00FA05C2"/>
    <w:rsid w:val="00FA33F0"/>
    <w:rsid w:val="00FA3B4B"/>
    <w:rsid w:val="00FA4A7E"/>
    <w:rsid w:val="00FB44D3"/>
    <w:rsid w:val="00FC0AE4"/>
    <w:rsid w:val="00FD4229"/>
    <w:rsid w:val="00FD7B51"/>
    <w:rsid w:val="00FD7D0C"/>
    <w:rsid w:val="00FE1EEE"/>
    <w:rsid w:val="00FE6498"/>
    <w:rsid w:val="00FE7C0A"/>
    <w:rsid w:val="00FF004A"/>
    <w:rsid w:val="00FF44C3"/>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5:docId w15:val="{76D3DCB1-D85C-4551-AF91-72F7DED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A1"/>
    <w:rPr>
      <w:sz w:val="22"/>
      <w:szCs w:val="24"/>
    </w:rPr>
  </w:style>
  <w:style w:type="paragraph" w:styleId="Heading1">
    <w:name w:val="heading 1"/>
    <w:basedOn w:val="Normal"/>
    <w:next w:val="BodyText"/>
    <w:link w:val="Heading1Char"/>
    <w:qFormat/>
    <w:rsid w:val="00D94A4C"/>
    <w:pPr>
      <w:keepNext/>
      <w:numPr>
        <w:numId w:val="3"/>
      </w:numPr>
      <w:spacing w:after="240"/>
      <w:outlineLvl w:val="0"/>
    </w:pPr>
    <w:rPr>
      <w:b/>
      <w:caps/>
      <w:sz w:val="27"/>
    </w:rPr>
  </w:style>
  <w:style w:type="paragraph" w:styleId="Heading2">
    <w:name w:val="heading 2"/>
    <w:basedOn w:val="Normal"/>
    <w:next w:val="BodyText"/>
    <w:link w:val="Heading2Char"/>
    <w:qFormat/>
    <w:rsid w:val="00D94A4C"/>
    <w:pPr>
      <w:keepNext/>
      <w:numPr>
        <w:ilvl w:val="1"/>
        <w:numId w:val="3"/>
      </w:numPr>
      <w:spacing w:after="240"/>
      <w:outlineLvl w:val="1"/>
    </w:pPr>
    <w:rPr>
      <w:b/>
      <w:caps/>
    </w:rPr>
  </w:style>
  <w:style w:type="paragraph" w:styleId="Heading3">
    <w:name w:val="heading 3"/>
    <w:basedOn w:val="Normal"/>
    <w:next w:val="BodyText"/>
    <w:link w:val="Heading3Char"/>
    <w:qFormat/>
    <w:rsid w:val="00D94A4C"/>
    <w:pPr>
      <w:keepNext/>
      <w:numPr>
        <w:ilvl w:val="2"/>
        <w:numId w:val="3"/>
      </w:numPr>
      <w:spacing w:after="240"/>
      <w:outlineLvl w:val="2"/>
    </w:pPr>
    <w:rPr>
      <w:b/>
    </w:rPr>
  </w:style>
  <w:style w:type="paragraph" w:styleId="Heading4">
    <w:name w:val="heading 4"/>
    <w:basedOn w:val="Normal"/>
    <w:next w:val="BodyText"/>
    <w:qFormat/>
    <w:rsid w:val="00D94A4C"/>
    <w:pPr>
      <w:keepNext/>
      <w:numPr>
        <w:ilvl w:val="3"/>
        <w:numId w:val="3"/>
      </w:numPr>
      <w:tabs>
        <w:tab w:val="left" w:pos="907"/>
      </w:tabs>
      <w:spacing w:after="240"/>
      <w:outlineLvl w:val="3"/>
    </w:pPr>
    <w:rPr>
      <w:b/>
    </w:rPr>
  </w:style>
  <w:style w:type="paragraph" w:styleId="Heading5">
    <w:name w:val="heading 5"/>
    <w:basedOn w:val="Normal"/>
    <w:next w:val="BodyText"/>
    <w:qFormat/>
    <w:rsid w:val="00D94A4C"/>
    <w:pPr>
      <w:keepNext/>
      <w:keepLines/>
      <w:numPr>
        <w:ilvl w:val="4"/>
        <w:numId w:val="3"/>
      </w:numPr>
      <w:spacing w:after="240"/>
      <w:outlineLvl w:val="4"/>
    </w:pPr>
    <w:rPr>
      <w:b/>
      <w:i/>
    </w:rPr>
  </w:style>
  <w:style w:type="paragraph" w:styleId="Heading6">
    <w:name w:val="heading 6"/>
    <w:basedOn w:val="Heading5"/>
    <w:next w:val="BodyText"/>
    <w:qFormat/>
    <w:rsid w:val="00D94A4C"/>
    <w:pPr>
      <w:numPr>
        <w:ilvl w:val="5"/>
      </w:numPr>
      <w:outlineLvl w:val="5"/>
    </w:pPr>
  </w:style>
  <w:style w:type="paragraph" w:styleId="Heading7">
    <w:name w:val="heading 7"/>
    <w:basedOn w:val="Heading6"/>
    <w:next w:val="BodyText"/>
    <w:link w:val="Heading7Char"/>
    <w:qFormat/>
    <w:rsid w:val="00D94A4C"/>
    <w:pPr>
      <w:numPr>
        <w:ilvl w:val="6"/>
      </w:numPr>
      <w:outlineLvl w:val="6"/>
    </w:pPr>
    <w:rPr>
      <w:b w:val="0"/>
    </w:rPr>
  </w:style>
  <w:style w:type="paragraph" w:styleId="Heading8">
    <w:name w:val="heading 8"/>
    <w:basedOn w:val="Heading7"/>
    <w:next w:val="Normal"/>
    <w:link w:val="Heading8Char"/>
    <w:qFormat/>
    <w:rsid w:val="00D94A4C"/>
    <w:pPr>
      <w:numPr>
        <w:ilvl w:val="7"/>
      </w:numPr>
      <w:outlineLvl w:val="7"/>
    </w:pPr>
  </w:style>
  <w:style w:type="paragraph" w:styleId="Heading9">
    <w:name w:val="heading 9"/>
    <w:next w:val="Normal"/>
    <w:link w:val="Heading9Char"/>
    <w:qFormat/>
    <w:rsid w:val="00D94A4C"/>
    <w:pPr>
      <w:numPr>
        <w:ilvl w:val="8"/>
        <w:numId w:val="3"/>
      </w:numPr>
      <w:spacing w:after="240"/>
      <w:outlineLvl w:val="8"/>
    </w:pPr>
    <w:rPr>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
    <w:name w:val="Acronym"/>
    <w:basedOn w:val="Normal"/>
    <w:rsid w:val="00D94A4C"/>
    <w:pPr>
      <w:tabs>
        <w:tab w:val="left" w:pos="1440"/>
      </w:tabs>
      <w:suppressAutoHyphens/>
      <w:ind w:left="1440" w:hanging="1440"/>
    </w:pPr>
  </w:style>
  <w:style w:type="paragraph" w:customStyle="1" w:styleId="Author">
    <w:name w:val="Author"/>
    <w:basedOn w:val="Normal"/>
    <w:next w:val="Normal"/>
    <w:rsid w:val="00D94A4C"/>
    <w:pPr>
      <w:keepNext/>
    </w:pPr>
  </w:style>
  <w:style w:type="paragraph" w:styleId="BalloonText">
    <w:name w:val="Balloon Text"/>
    <w:basedOn w:val="Normal"/>
    <w:link w:val="BalloonTextChar"/>
    <w:uiPriority w:val="99"/>
    <w:semiHidden/>
    <w:rsid w:val="00D94A4C"/>
    <w:rPr>
      <w:rFonts w:ascii="Tahoma" w:hAnsi="Tahoma"/>
      <w:sz w:val="16"/>
    </w:rPr>
  </w:style>
  <w:style w:type="paragraph" w:customStyle="1" w:styleId="Blank">
    <w:name w:val="Blank"/>
    <w:basedOn w:val="Normal"/>
    <w:next w:val="BodyText"/>
    <w:rsid w:val="00D94A4C"/>
    <w:pPr>
      <w:pageBreakBefore/>
      <w:spacing w:before="6480" w:after="6480"/>
      <w:jc w:val="center"/>
    </w:pPr>
  </w:style>
  <w:style w:type="paragraph" w:styleId="BodyText">
    <w:name w:val="Body Text"/>
    <w:basedOn w:val="Normal"/>
    <w:link w:val="BodyTextChar1"/>
    <w:rsid w:val="00DA7F21"/>
    <w:pPr>
      <w:spacing w:after="240"/>
      <w:jc w:val="both"/>
    </w:pPr>
  </w:style>
  <w:style w:type="paragraph" w:customStyle="1" w:styleId="blankpg-figs">
    <w:name w:val="blank pg-figs"/>
    <w:basedOn w:val="Normal"/>
    <w:next w:val="Normal"/>
    <w:rsid w:val="00D94A4C"/>
    <w:pPr>
      <w:pageBreakBefore/>
      <w:tabs>
        <w:tab w:val="left" w:pos="720"/>
      </w:tabs>
      <w:suppressAutoHyphens/>
      <w:ind w:left="720" w:hanging="720"/>
    </w:pPr>
    <w:rPr>
      <w:b/>
    </w:rPr>
  </w:style>
  <w:style w:type="paragraph" w:customStyle="1" w:styleId="blankpg-tables">
    <w:name w:val="blank pg-tables"/>
    <w:basedOn w:val="Normal"/>
    <w:next w:val="Normal"/>
    <w:rsid w:val="00D94A4C"/>
    <w:pPr>
      <w:keepNext/>
      <w:spacing w:after="240"/>
      <w:jc w:val="center"/>
    </w:pPr>
    <w:rPr>
      <w:b/>
    </w:rPr>
  </w:style>
  <w:style w:type="paragraph" w:customStyle="1" w:styleId="BodyText--indent">
    <w:name w:val="Body Text -&gt;&lt;- indent"/>
    <w:basedOn w:val="BodyText"/>
    <w:rsid w:val="00D94A4C"/>
    <w:pPr>
      <w:ind w:left="720" w:right="720"/>
    </w:pPr>
  </w:style>
  <w:style w:type="paragraph" w:customStyle="1" w:styleId="Bullet">
    <w:name w:val="Bullet"/>
    <w:basedOn w:val="Normal"/>
    <w:link w:val="BulletChar"/>
    <w:rsid w:val="00D94A4C"/>
    <w:pPr>
      <w:numPr>
        <w:numId w:val="1"/>
      </w:numPr>
      <w:tabs>
        <w:tab w:val="clear" w:pos="360"/>
        <w:tab w:val="num" w:pos="1440"/>
      </w:tabs>
      <w:spacing w:after="240"/>
      <w:ind w:left="1440" w:hanging="720"/>
    </w:pPr>
  </w:style>
  <w:style w:type="paragraph" w:customStyle="1" w:styleId="DividerText">
    <w:name w:val="Divider Text"/>
    <w:next w:val="Normal"/>
    <w:rsid w:val="00D94A4C"/>
    <w:pPr>
      <w:pBdr>
        <w:top w:val="single" w:sz="18" w:space="1" w:color="auto"/>
      </w:pBdr>
      <w:tabs>
        <w:tab w:val="left" w:pos="1440"/>
      </w:tabs>
      <w:ind w:left="1440" w:hanging="1440"/>
    </w:pPr>
    <w:rPr>
      <w:caps/>
      <w:noProof/>
      <w:sz w:val="48"/>
    </w:rPr>
  </w:style>
  <w:style w:type="paragraph" w:styleId="Footer">
    <w:name w:val="footer"/>
    <w:basedOn w:val="Normal"/>
    <w:link w:val="FooterChar"/>
    <w:uiPriority w:val="99"/>
    <w:rsid w:val="00D94A4C"/>
    <w:pPr>
      <w:pBdr>
        <w:top w:val="single" w:sz="6" w:space="1" w:color="auto"/>
      </w:pBdr>
      <w:tabs>
        <w:tab w:val="right" w:pos="9360"/>
      </w:tabs>
      <w:spacing w:before="240"/>
    </w:pPr>
    <w:rPr>
      <w:rFonts w:ascii="Univers (W1)" w:hAnsi="Univers (W1)"/>
      <w:b/>
      <w:i/>
      <w:sz w:val="20"/>
    </w:rPr>
  </w:style>
  <w:style w:type="paragraph" w:styleId="Header">
    <w:name w:val="header"/>
    <w:basedOn w:val="Normal"/>
    <w:link w:val="HeaderChar"/>
    <w:rsid w:val="00D94A4C"/>
    <w:pPr>
      <w:pBdr>
        <w:bottom w:val="single" w:sz="6" w:space="1" w:color="auto"/>
      </w:pBdr>
      <w:tabs>
        <w:tab w:val="right" w:pos="9360"/>
      </w:tabs>
      <w:spacing w:after="240"/>
    </w:pPr>
    <w:rPr>
      <w:rFonts w:ascii="Univers (W1)" w:hAnsi="Univers (W1)"/>
      <w:b/>
      <w:i/>
      <w:caps/>
      <w:sz w:val="20"/>
    </w:rPr>
  </w:style>
  <w:style w:type="paragraph" w:customStyle="1" w:styleId="Noteslastline">
    <w:name w:val="Notes (last line):"/>
    <w:basedOn w:val="Normal"/>
    <w:rsid w:val="00D94A4C"/>
    <w:pPr>
      <w:keepLines/>
      <w:tabs>
        <w:tab w:val="left" w:pos="720"/>
      </w:tabs>
      <w:spacing w:after="360"/>
      <w:ind w:left="1080" w:hanging="1080"/>
    </w:pPr>
    <w:rPr>
      <w:sz w:val="18"/>
    </w:rPr>
  </w:style>
  <w:style w:type="paragraph" w:customStyle="1" w:styleId="Notes">
    <w:name w:val="Notes:"/>
    <w:basedOn w:val="Noteslastline"/>
    <w:rsid w:val="00D94A4C"/>
    <w:pPr>
      <w:keepNext/>
      <w:spacing w:after="0"/>
      <w:ind w:left="994" w:hanging="994"/>
    </w:pPr>
  </w:style>
  <w:style w:type="character" w:styleId="PageNumber">
    <w:name w:val="page number"/>
    <w:basedOn w:val="DefaultParagraphFont"/>
    <w:rsid w:val="00D94A4C"/>
  </w:style>
  <w:style w:type="paragraph" w:customStyle="1" w:styleId="Publication">
    <w:name w:val="Publication"/>
    <w:basedOn w:val="Normal"/>
    <w:next w:val="Author"/>
    <w:rsid w:val="00D94A4C"/>
    <w:pPr>
      <w:tabs>
        <w:tab w:val="left" w:pos="1440"/>
      </w:tabs>
      <w:spacing w:after="240"/>
      <w:ind w:left="720"/>
    </w:pPr>
  </w:style>
  <w:style w:type="paragraph" w:styleId="TableofFigures">
    <w:name w:val="table of figures"/>
    <w:uiPriority w:val="99"/>
    <w:rsid w:val="00D94A4C"/>
    <w:pPr>
      <w:tabs>
        <w:tab w:val="left" w:pos="720"/>
        <w:tab w:val="right" w:leader="dot" w:pos="9360"/>
      </w:tabs>
      <w:ind w:left="720" w:right="1440" w:hanging="720"/>
    </w:pPr>
    <w:rPr>
      <w:noProof/>
      <w:sz w:val="22"/>
    </w:rPr>
  </w:style>
  <w:style w:type="paragraph" w:styleId="Title">
    <w:name w:val="Title"/>
    <w:basedOn w:val="Normal"/>
    <w:qFormat/>
    <w:rsid w:val="00D94A4C"/>
    <w:pPr>
      <w:keepNext/>
      <w:spacing w:after="360"/>
      <w:jc w:val="center"/>
    </w:pPr>
    <w:rPr>
      <w:b/>
      <w:caps/>
      <w:kern w:val="28"/>
      <w:sz w:val="27"/>
    </w:rPr>
  </w:style>
  <w:style w:type="paragraph" w:styleId="TOC1">
    <w:name w:val="toc 1"/>
    <w:basedOn w:val="Normal"/>
    <w:next w:val="Normal"/>
    <w:autoRedefine/>
    <w:uiPriority w:val="39"/>
    <w:qFormat/>
    <w:rsid w:val="00EF0DBF"/>
    <w:pPr>
      <w:tabs>
        <w:tab w:val="left" w:pos="720"/>
        <w:tab w:val="right" w:leader="dot" w:pos="9360"/>
      </w:tabs>
      <w:spacing w:before="240"/>
      <w:ind w:left="720" w:hanging="720"/>
    </w:pPr>
    <w:rPr>
      <w:rFonts w:ascii="Times" w:hAnsi="Times"/>
      <w:b/>
      <w:caps/>
      <w:noProof/>
      <w:szCs w:val="22"/>
    </w:rPr>
  </w:style>
  <w:style w:type="paragraph" w:styleId="TOC2">
    <w:name w:val="toc 2"/>
    <w:basedOn w:val="Normal"/>
    <w:next w:val="Normal"/>
    <w:autoRedefine/>
    <w:uiPriority w:val="39"/>
    <w:qFormat/>
    <w:rsid w:val="00D94A4C"/>
    <w:pPr>
      <w:tabs>
        <w:tab w:val="left" w:pos="720"/>
        <w:tab w:val="left" w:pos="1440"/>
        <w:tab w:val="right" w:leader="dot" w:pos="9360"/>
      </w:tabs>
      <w:ind w:left="1440" w:right="1440" w:hanging="720"/>
    </w:pPr>
    <w:rPr>
      <w:caps/>
      <w:noProof/>
    </w:rPr>
  </w:style>
  <w:style w:type="paragraph" w:styleId="TOC3">
    <w:name w:val="toc 3"/>
    <w:basedOn w:val="Normal"/>
    <w:next w:val="Normal"/>
    <w:autoRedefine/>
    <w:uiPriority w:val="39"/>
    <w:qFormat/>
    <w:rsid w:val="00AA6798"/>
    <w:pPr>
      <w:tabs>
        <w:tab w:val="left" w:pos="1440"/>
        <w:tab w:val="left" w:pos="2160"/>
        <w:tab w:val="right" w:leader="dot" w:pos="9360"/>
      </w:tabs>
      <w:ind w:left="720"/>
    </w:pPr>
    <w:rPr>
      <w:noProof/>
    </w:rPr>
  </w:style>
  <w:style w:type="paragraph" w:styleId="TOC4">
    <w:name w:val="toc 4"/>
    <w:basedOn w:val="Normal"/>
    <w:next w:val="Normal"/>
    <w:autoRedefine/>
    <w:uiPriority w:val="39"/>
    <w:rsid w:val="00D94A4C"/>
    <w:pPr>
      <w:tabs>
        <w:tab w:val="left" w:pos="3060"/>
        <w:tab w:val="right" w:leader="dot" w:pos="9360"/>
      </w:tabs>
      <w:ind w:left="3067" w:right="720" w:hanging="907"/>
    </w:pPr>
  </w:style>
  <w:style w:type="paragraph" w:customStyle="1" w:styleId="TOC-Appendix">
    <w:name w:val="TOC-Appendix"/>
    <w:basedOn w:val="Normal"/>
    <w:rsid w:val="00D94A4C"/>
    <w:pPr>
      <w:tabs>
        <w:tab w:val="left" w:pos="720"/>
      </w:tabs>
      <w:ind w:left="720" w:hanging="720"/>
    </w:pPr>
    <w:rPr>
      <w:caps/>
    </w:rPr>
  </w:style>
  <w:style w:type="paragraph" w:customStyle="1" w:styleId="TOC-Appnsubhead">
    <w:name w:val="TOC-Appn subhead"/>
    <w:basedOn w:val="BodyText"/>
    <w:next w:val="TOC-Appendix"/>
    <w:rsid w:val="00D94A4C"/>
    <w:pPr>
      <w:keepNext/>
      <w:spacing w:before="400"/>
    </w:pPr>
    <w:rPr>
      <w:b/>
      <w:caps/>
    </w:rPr>
  </w:style>
  <w:style w:type="paragraph" w:customStyle="1" w:styleId="TOC-listsubheads">
    <w:name w:val="TOC-list subheads"/>
    <w:basedOn w:val="Normal"/>
    <w:rsid w:val="00D94A4C"/>
    <w:pPr>
      <w:keepNext/>
      <w:pBdr>
        <w:bottom w:val="single" w:sz="6" w:space="1" w:color="auto"/>
      </w:pBdr>
      <w:spacing w:before="400" w:after="360"/>
    </w:pPr>
    <w:rPr>
      <w:b/>
      <w:caps/>
    </w:rPr>
  </w:style>
  <w:style w:type="paragraph" w:customStyle="1" w:styleId="TOC-Title">
    <w:name w:val="TOC-Title"/>
    <w:rsid w:val="00D94A4C"/>
    <w:pPr>
      <w:widowControl w:val="0"/>
      <w:spacing w:after="120"/>
      <w:jc w:val="both"/>
    </w:pPr>
    <w:rPr>
      <w:b/>
      <w:caps/>
      <w:noProof/>
      <w:sz w:val="27"/>
    </w:rPr>
  </w:style>
  <w:style w:type="character" w:customStyle="1" w:styleId="Heading1Char">
    <w:name w:val="Heading 1 Char"/>
    <w:link w:val="Heading1"/>
    <w:rsid w:val="00CA5DA1"/>
    <w:rPr>
      <w:b/>
      <w:caps/>
      <w:sz w:val="27"/>
      <w:szCs w:val="24"/>
    </w:rPr>
  </w:style>
  <w:style w:type="character" w:customStyle="1" w:styleId="BodyTextChar1">
    <w:name w:val="Body Text Char1"/>
    <w:link w:val="BodyText"/>
    <w:rsid w:val="00DA7F21"/>
    <w:rPr>
      <w:sz w:val="22"/>
      <w:szCs w:val="24"/>
    </w:rPr>
  </w:style>
  <w:style w:type="character" w:customStyle="1" w:styleId="Heading2Char">
    <w:name w:val="Heading 2 Char"/>
    <w:link w:val="Heading2"/>
    <w:rsid w:val="00CA5DA1"/>
    <w:rPr>
      <w:b/>
      <w:caps/>
      <w:sz w:val="22"/>
      <w:szCs w:val="24"/>
    </w:rPr>
  </w:style>
  <w:style w:type="character" w:customStyle="1" w:styleId="Heading3Char">
    <w:name w:val="Heading 3 Char"/>
    <w:link w:val="Heading3"/>
    <w:rsid w:val="00CA5DA1"/>
    <w:rPr>
      <w:b/>
      <w:sz w:val="22"/>
      <w:szCs w:val="24"/>
    </w:rPr>
  </w:style>
  <w:style w:type="character" w:customStyle="1" w:styleId="HeaderChar">
    <w:name w:val="Header Char"/>
    <w:link w:val="Header"/>
    <w:rsid w:val="00CA5DA1"/>
    <w:rPr>
      <w:rFonts w:ascii="Univers (W1)" w:hAnsi="Univers (W1)"/>
      <w:b/>
      <w:i/>
      <w:caps/>
    </w:rPr>
  </w:style>
  <w:style w:type="paragraph" w:customStyle="1" w:styleId="Title2">
    <w:name w:val="Title 2"/>
    <w:basedOn w:val="Title"/>
    <w:next w:val="BodyText"/>
    <w:rsid w:val="00CA5DA1"/>
    <w:pPr>
      <w:keepNext w:val="0"/>
      <w:pBdr>
        <w:bottom w:val="single" w:sz="24" w:space="1" w:color="AFCBB2"/>
      </w:pBdr>
      <w:tabs>
        <w:tab w:val="right" w:pos="3282"/>
      </w:tabs>
      <w:spacing w:after="0" w:line="264" w:lineRule="auto"/>
      <w:jc w:val="left"/>
    </w:pPr>
    <w:rPr>
      <w:rFonts w:ascii="Tahoma" w:hAnsi="Tahoma"/>
      <w:b w:val="0"/>
      <w:caps w:val="0"/>
      <w:noProof/>
      <w:color w:val="0D6FAB"/>
      <w:kern w:val="0"/>
      <w:sz w:val="36"/>
      <w:szCs w:val="36"/>
    </w:rPr>
  </w:style>
  <w:style w:type="paragraph" w:customStyle="1" w:styleId="TableText">
    <w:name w:val="Table Text"/>
    <w:basedOn w:val="Header"/>
    <w:link w:val="TableTextChar"/>
    <w:rsid w:val="00CA5DA1"/>
    <w:pPr>
      <w:pBdr>
        <w:bottom w:val="none" w:sz="0" w:space="0" w:color="auto"/>
      </w:pBdr>
      <w:tabs>
        <w:tab w:val="clear" w:pos="9360"/>
      </w:tabs>
      <w:spacing w:before="100" w:after="20"/>
    </w:pPr>
    <w:rPr>
      <w:rFonts w:ascii="Times New Roman" w:hAnsi="Times New Roman"/>
      <w:b w:val="0"/>
      <w:i w:val="0"/>
      <w:caps w:val="0"/>
      <w:sz w:val="18"/>
    </w:rPr>
  </w:style>
  <w:style w:type="character" w:styleId="CommentReference">
    <w:name w:val="annotation reference"/>
    <w:rsid w:val="00CA5DA1"/>
    <w:rPr>
      <w:sz w:val="16"/>
      <w:szCs w:val="16"/>
    </w:rPr>
  </w:style>
  <w:style w:type="paragraph" w:styleId="CommentText">
    <w:name w:val="annotation text"/>
    <w:basedOn w:val="Normal"/>
    <w:link w:val="CommentTextChar"/>
    <w:rsid w:val="00CA5DA1"/>
    <w:rPr>
      <w:rFonts w:ascii="Verdana" w:hAnsi="Verdana"/>
      <w:sz w:val="18"/>
      <w:szCs w:val="20"/>
    </w:rPr>
  </w:style>
  <w:style w:type="character" w:customStyle="1" w:styleId="CommentTextChar">
    <w:name w:val="Comment Text Char"/>
    <w:basedOn w:val="DefaultParagraphFont"/>
    <w:link w:val="CommentText"/>
    <w:rsid w:val="00CA5DA1"/>
    <w:rPr>
      <w:rFonts w:ascii="Verdana" w:hAnsi="Verdana"/>
      <w:sz w:val="18"/>
    </w:rPr>
  </w:style>
  <w:style w:type="character" w:styleId="Hyperlink">
    <w:name w:val="Hyperlink"/>
    <w:uiPriority w:val="99"/>
    <w:rsid w:val="00CA5DA1"/>
    <w:rPr>
      <w:color w:val="0000FF"/>
      <w:u w:val="single"/>
    </w:rPr>
  </w:style>
  <w:style w:type="paragraph" w:styleId="TOC5">
    <w:name w:val="toc 5"/>
    <w:basedOn w:val="Normal"/>
    <w:next w:val="Normal"/>
    <w:autoRedefine/>
    <w:uiPriority w:val="39"/>
    <w:rsid w:val="00CA5DA1"/>
    <w:pPr>
      <w:ind w:left="880"/>
    </w:pPr>
  </w:style>
  <w:style w:type="paragraph" w:styleId="BodyText3">
    <w:name w:val="Body Text 3"/>
    <w:basedOn w:val="Normal"/>
    <w:link w:val="BodyText3Char"/>
    <w:rsid w:val="00CA5DA1"/>
    <w:rPr>
      <w:rFonts w:ascii="Arial" w:hAnsi="Arial" w:cs="Arial"/>
      <w:sz w:val="18"/>
    </w:rPr>
  </w:style>
  <w:style w:type="character" w:customStyle="1" w:styleId="BodyText3Char">
    <w:name w:val="Body Text 3 Char"/>
    <w:basedOn w:val="DefaultParagraphFont"/>
    <w:link w:val="BodyText3"/>
    <w:rsid w:val="00CA5DA1"/>
    <w:rPr>
      <w:rFonts w:ascii="Arial" w:hAnsi="Arial" w:cs="Arial"/>
      <w:sz w:val="18"/>
      <w:szCs w:val="24"/>
    </w:rPr>
  </w:style>
  <w:style w:type="paragraph" w:styleId="BodyText2">
    <w:name w:val="Body Text 2"/>
    <w:basedOn w:val="Normal"/>
    <w:link w:val="BodyText2Char"/>
    <w:rsid w:val="00CA5DA1"/>
    <w:pPr>
      <w:spacing w:after="120" w:line="480" w:lineRule="auto"/>
    </w:pPr>
  </w:style>
  <w:style w:type="character" w:customStyle="1" w:styleId="BodyText2Char">
    <w:name w:val="Body Text 2 Char"/>
    <w:basedOn w:val="DefaultParagraphFont"/>
    <w:link w:val="BodyText2"/>
    <w:rsid w:val="00CA5DA1"/>
    <w:rPr>
      <w:sz w:val="22"/>
      <w:szCs w:val="24"/>
    </w:rPr>
  </w:style>
  <w:style w:type="paragraph" w:customStyle="1" w:styleId="TableHeading">
    <w:name w:val="Table Heading"/>
    <w:basedOn w:val="Normal"/>
    <w:next w:val="Normal"/>
    <w:link w:val="TableHeadingCharChar"/>
    <w:rsid w:val="00CA5DA1"/>
    <w:pPr>
      <w:keepNext/>
      <w:tabs>
        <w:tab w:val="right" w:pos="10080"/>
      </w:tabs>
      <w:spacing w:before="60" w:after="20"/>
      <w:jc w:val="center"/>
      <w:outlineLvl w:val="2"/>
    </w:pPr>
    <w:rPr>
      <w:b/>
      <w:bCs/>
      <w:color w:val="FFFFFF"/>
      <w:sz w:val="20"/>
      <w:szCs w:val="18"/>
    </w:rPr>
  </w:style>
  <w:style w:type="character" w:customStyle="1" w:styleId="TableHeadingCharChar">
    <w:name w:val="Table Heading Char Char"/>
    <w:link w:val="TableHeading"/>
    <w:rsid w:val="00CA5DA1"/>
    <w:rPr>
      <w:b/>
      <w:bCs/>
      <w:color w:val="FFFFFF"/>
      <w:szCs w:val="18"/>
    </w:rPr>
  </w:style>
  <w:style w:type="paragraph" w:styleId="CommentSubject">
    <w:name w:val="annotation subject"/>
    <w:basedOn w:val="CommentText"/>
    <w:next w:val="CommentText"/>
    <w:link w:val="CommentSubjectChar"/>
    <w:rsid w:val="00CA5DA1"/>
    <w:rPr>
      <w:b/>
      <w:bCs/>
    </w:rPr>
  </w:style>
  <w:style w:type="character" w:customStyle="1" w:styleId="CommentSubjectChar">
    <w:name w:val="Comment Subject Char"/>
    <w:basedOn w:val="CommentTextChar"/>
    <w:link w:val="CommentSubject"/>
    <w:rsid w:val="00CA5DA1"/>
    <w:rPr>
      <w:rFonts w:ascii="Verdana" w:hAnsi="Verdana"/>
      <w:b/>
      <w:bCs/>
      <w:sz w:val="18"/>
    </w:rPr>
  </w:style>
  <w:style w:type="character" w:styleId="FollowedHyperlink">
    <w:name w:val="FollowedHyperlink"/>
    <w:rsid w:val="00CA5DA1"/>
    <w:rPr>
      <w:color w:val="800080"/>
      <w:u w:val="single"/>
    </w:rPr>
  </w:style>
  <w:style w:type="paragraph" w:styleId="DocumentMap">
    <w:name w:val="Document Map"/>
    <w:basedOn w:val="Normal"/>
    <w:link w:val="DocumentMapChar"/>
    <w:rsid w:val="00CA5D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A5DA1"/>
    <w:rPr>
      <w:rFonts w:ascii="Tahoma" w:hAnsi="Tahoma" w:cs="Tahoma"/>
      <w:shd w:val="clear" w:color="auto" w:fill="000080"/>
    </w:rPr>
  </w:style>
  <w:style w:type="character" w:customStyle="1" w:styleId="bold">
    <w:name w:val="bold"/>
    <w:rsid w:val="00CA5DA1"/>
    <w:rPr>
      <w:b/>
    </w:rPr>
  </w:style>
  <w:style w:type="paragraph" w:customStyle="1" w:styleId="FigureTitle">
    <w:name w:val="Figure Title"/>
    <w:basedOn w:val="BodyText"/>
    <w:next w:val="BodyText"/>
    <w:link w:val="FigureTitleChar"/>
    <w:rsid w:val="00CA5DA1"/>
    <w:pPr>
      <w:tabs>
        <w:tab w:val="num" w:pos="-31680"/>
        <w:tab w:val="left" w:pos="900"/>
      </w:tabs>
      <w:spacing w:before="120" w:after="120"/>
      <w:ind w:left="1296" w:hanging="1296"/>
    </w:pPr>
    <w:rPr>
      <w:rFonts w:ascii="Arial Narrow" w:hAnsi="Arial Narrow"/>
      <w:b/>
      <w:color w:val="0069AA"/>
      <w:szCs w:val="21"/>
    </w:rPr>
  </w:style>
  <w:style w:type="paragraph" w:customStyle="1" w:styleId="Tabletext0">
    <w:name w:val="Table text"/>
    <w:basedOn w:val="Header"/>
    <w:link w:val="TabletextChar0"/>
    <w:rsid w:val="00CA5DA1"/>
    <w:pPr>
      <w:pBdr>
        <w:bottom w:val="none" w:sz="0" w:space="0" w:color="auto"/>
      </w:pBdr>
      <w:tabs>
        <w:tab w:val="clear" w:pos="9360"/>
      </w:tabs>
      <w:spacing w:after="0"/>
    </w:pPr>
    <w:rPr>
      <w:rFonts w:ascii="Arial" w:hAnsi="Arial"/>
      <w:b w:val="0"/>
      <w:i w:val="0"/>
      <w:caps w:val="0"/>
      <w:sz w:val="18"/>
    </w:rPr>
  </w:style>
  <w:style w:type="character" w:customStyle="1" w:styleId="TabletextChar0">
    <w:name w:val="Table text Char"/>
    <w:link w:val="Tabletext0"/>
    <w:rsid w:val="00CA5DA1"/>
    <w:rPr>
      <w:rFonts w:ascii="Arial" w:hAnsi="Arial"/>
      <w:sz w:val="18"/>
      <w:szCs w:val="24"/>
    </w:rPr>
  </w:style>
  <w:style w:type="paragraph" w:customStyle="1" w:styleId="Appendix">
    <w:name w:val="Appendix"/>
    <w:basedOn w:val="BodyText"/>
    <w:next w:val="BodyText"/>
    <w:rsid w:val="00CA5DA1"/>
    <w:pPr>
      <w:numPr>
        <w:numId w:val="12"/>
      </w:numPr>
      <w:pBdr>
        <w:bottom w:val="single" w:sz="24" w:space="1" w:color="AFCBB2"/>
      </w:pBdr>
      <w:ind w:left="3600" w:hanging="3600"/>
    </w:pPr>
    <w:rPr>
      <w:rFonts w:ascii="Tahoma" w:hAnsi="Tahoma"/>
      <w:b/>
      <w:color w:val="0D6FAB"/>
      <w:sz w:val="36"/>
    </w:rPr>
  </w:style>
  <w:style w:type="paragraph" w:styleId="Caption">
    <w:name w:val="caption"/>
    <w:basedOn w:val="Normal"/>
    <w:next w:val="Normal"/>
    <w:link w:val="CaptionChar"/>
    <w:uiPriority w:val="35"/>
    <w:qFormat/>
    <w:rsid w:val="00CA5DA1"/>
    <w:pPr>
      <w:keepNext/>
      <w:spacing w:after="240"/>
      <w:jc w:val="center"/>
    </w:pPr>
    <w:rPr>
      <w:rFonts w:ascii="Tahoma" w:hAnsi="Tahoma" w:cs="Tahoma"/>
      <w:b/>
      <w:bCs/>
      <w:color w:val="0D6FAB"/>
      <w:szCs w:val="22"/>
    </w:rPr>
  </w:style>
  <w:style w:type="paragraph" w:customStyle="1" w:styleId="Bullets2line">
    <w:name w:val="Bullets_2line"/>
    <w:basedOn w:val="Bullets"/>
    <w:rsid w:val="00CA5DA1"/>
    <w:pPr>
      <w:spacing w:before="120"/>
    </w:pPr>
  </w:style>
  <w:style w:type="paragraph" w:customStyle="1" w:styleId="Normalreferences">
    <w:name w:val="Normal_references"/>
    <w:basedOn w:val="Normal"/>
    <w:rsid w:val="00CA5DA1"/>
    <w:pPr>
      <w:spacing w:after="240"/>
      <w:ind w:left="720" w:hanging="720"/>
    </w:pPr>
  </w:style>
  <w:style w:type="character" w:customStyle="1" w:styleId="CaptionChar">
    <w:name w:val="Caption Char"/>
    <w:link w:val="Caption"/>
    <w:locked/>
    <w:rsid w:val="00CA5DA1"/>
    <w:rPr>
      <w:rFonts w:ascii="Tahoma" w:hAnsi="Tahoma" w:cs="Tahoma"/>
      <w:b/>
      <w:bCs/>
      <w:color w:val="0D6FAB"/>
      <w:sz w:val="22"/>
      <w:szCs w:val="22"/>
    </w:rPr>
  </w:style>
  <w:style w:type="paragraph" w:customStyle="1" w:styleId="CaptionFigures">
    <w:name w:val="Caption Figures"/>
    <w:basedOn w:val="Caption"/>
    <w:link w:val="CaptionFiguresChar"/>
    <w:rsid w:val="00CA5DA1"/>
    <w:pPr>
      <w:spacing w:after="20"/>
    </w:pPr>
    <w:rPr>
      <w:sz w:val="21"/>
    </w:rPr>
  </w:style>
  <w:style w:type="character" w:customStyle="1" w:styleId="CaptionFiguresChar">
    <w:name w:val="Caption Figures Char"/>
    <w:link w:val="CaptionFigures"/>
    <w:locked/>
    <w:rsid w:val="00CA5DA1"/>
    <w:rPr>
      <w:rFonts w:ascii="Tahoma" w:hAnsi="Tahoma" w:cs="Tahoma"/>
      <w:b/>
      <w:bCs/>
      <w:color w:val="0D6FAB"/>
      <w:sz w:val="21"/>
      <w:szCs w:val="22"/>
    </w:rPr>
  </w:style>
  <w:style w:type="table" w:styleId="TableGrid">
    <w:name w:val="Table Grid"/>
    <w:basedOn w:val="TableNormal"/>
    <w:uiPriority w:val="59"/>
    <w:rsid w:val="00CA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rsid w:val="00CA5DA1"/>
    <w:rPr>
      <w:rFonts w:ascii="Tahoma" w:hAnsi="Tahoma" w:cs="Arial"/>
      <w:b/>
      <w:bCs/>
      <w:color w:val="0D6FAB"/>
      <w:kern w:val="32"/>
      <w:sz w:val="36"/>
      <w:szCs w:val="32"/>
      <w:lang w:val="en-US" w:eastAsia="en-US" w:bidi="ar-SA"/>
    </w:rPr>
  </w:style>
  <w:style w:type="paragraph" w:customStyle="1" w:styleId="Bullets">
    <w:name w:val="Bullets"/>
    <w:basedOn w:val="Normal"/>
    <w:rsid w:val="00CA5DA1"/>
    <w:pPr>
      <w:numPr>
        <w:numId w:val="14"/>
      </w:numPr>
    </w:pPr>
  </w:style>
  <w:style w:type="paragraph" w:customStyle="1" w:styleId="tablebullets">
    <w:name w:val="table bullets"/>
    <w:basedOn w:val="Bullets"/>
    <w:rsid w:val="00CA5DA1"/>
    <w:pPr>
      <w:tabs>
        <w:tab w:val="left" w:pos="216"/>
      </w:tabs>
      <w:spacing w:before="100" w:after="20"/>
      <w:ind w:left="216" w:hanging="216"/>
    </w:pPr>
    <w:rPr>
      <w:rFonts w:ascii="Arial" w:hAnsi="Arial" w:cs="Arial"/>
      <w:sz w:val="18"/>
    </w:rPr>
  </w:style>
  <w:style w:type="paragraph" w:customStyle="1" w:styleId="CM23">
    <w:name w:val="CM23"/>
    <w:basedOn w:val="Normal"/>
    <w:next w:val="Normal"/>
    <w:uiPriority w:val="99"/>
    <w:rsid w:val="00CA5DA1"/>
    <w:pPr>
      <w:widowControl w:val="0"/>
      <w:autoSpaceDE w:val="0"/>
      <w:autoSpaceDN w:val="0"/>
      <w:adjustRightInd w:val="0"/>
    </w:pPr>
    <w:rPr>
      <w:sz w:val="24"/>
    </w:rPr>
  </w:style>
  <w:style w:type="character" w:customStyle="1" w:styleId="italic">
    <w:name w:val="italic"/>
    <w:rsid w:val="00CA5DA1"/>
    <w:rPr>
      <w:i/>
      <w:iCs/>
    </w:rPr>
  </w:style>
  <w:style w:type="paragraph" w:customStyle="1" w:styleId="CM7">
    <w:name w:val="CM7"/>
    <w:basedOn w:val="Normal"/>
    <w:next w:val="Normal"/>
    <w:uiPriority w:val="99"/>
    <w:rsid w:val="00CA5DA1"/>
    <w:pPr>
      <w:widowControl w:val="0"/>
      <w:autoSpaceDE w:val="0"/>
      <w:autoSpaceDN w:val="0"/>
      <w:adjustRightInd w:val="0"/>
      <w:spacing w:line="248" w:lineRule="atLeast"/>
    </w:pPr>
    <w:rPr>
      <w:sz w:val="24"/>
    </w:rPr>
  </w:style>
  <w:style w:type="paragraph" w:customStyle="1" w:styleId="tabletext1">
    <w:name w:val="table text"/>
    <w:basedOn w:val="Normal"/>
    <w:rsid w:val="00CA5DA1"/>
    <w:rPr>
      <w:sz w:val="18"/>
    </w:rPr>
  </w:style>
  <w:style w:type="paragraph" w:customStyle="1" w:styleId="SantaMaria1">
    <w:name w:val="SantaMaria 1."/>
    <w:basedOn w:val="Heading1"/>
    <w:link w:val="SantaMaria1Char"/>
    <w:qFormat/>
    <w:rsid w:val="00CA5DA1"/>
    <w:pPr>
      <w:pageBreakBefore/>
      <w:pBdr>
        <w:bottom w:val="single" w:sz="24" w:space="1" w:color="AFCBB2"/>
      </w:pBdr>
      <w:tabs>
        <w:tab w:val="clear" w:pos="1440"/>
        <w:tab w:val="num" w:pos="660"/>
      </w:tabs>
      <w:spacing w:before="360" w:after="120"/>
      <w:ind w:left="660" w:hanging="660"/>
    </w:pPr>
    <w:rPr>
      <w:rFonts w:ascii="Tahoma" w:hAnsi="Tahoma"/>
      <w:bCs/>
      <w:noProof/>
      <w:color w:val="0D6FAB"/>
      <w:kern w:val="32"/>
      <w:szCs w:val="27"/>
    </w:rPr>
  </w:style>
  <w:style w:type="paragraph" w:customStyle="1" w:styleId="Level10">
    <w:name w:val="Level 1"/>
    <w:rsid w:val="00CA5DA1"/>
    <w:pPr>
      <w:autoSpaceDE w:val="0"/>
      <w:autoSpaceDN w:val="0"/>
      <w:adjustRightInd w:val="0"/>
      <w:ind w:left="720"/>
    </w:pPr>
    <w:rPr>
      <w:sz w:val="24"/>
      <w:szCs w:val="24"/>
    </w:rPr>
  </w:style>
  <w:style w:type="paragraph" w:styleId="NormalWeb">
    <w:name w:val="Normal (Web)"/>
    <w:basedOn w:val="Normal"/>
    <w:rsid w:val="00CA5DA1"/>
    <w:pPr>
      <w:spacing w:before="100" w:beforeAutospacing="1" w:after="100" w:afterAutospacing="1"/>
    </w:pPr>
    <w:rPr>
      <w:rFonts w:ascii="Arial Unicode MS" w:eastAsia="Arial Unicode MS" w:hAnsi="Arial Unicode MS"/>
      <w:sz w:val="24"/>
    </w:rPr>
  </w:style>
  <w:style w:type="paragraph" w:customStyle="1" w:styleId="SM11">
    <w:name w:val="SM 1.1"/>
    <w:basedOn w:val="Heading2"/>
    <w:link w:val="SM11Char"/>
    <w:qFormat/>
    <w:rsid w:val="00CA5DA1"/>
    <w:pPr>
      <w:keepLines/>
      <w:numPr>
        <w:ilvl w:val="0"/>
        <w:numId w:val="0"/>
      </w:numPr>
      <w:pBdr>
        <w:bottom w:val="single" w:sz="4" w:space="1" w:color="C2D69B"/>
      </w:pBdr>
      <w:tabs>
        <w:tab w:val="num" w:pos="576"/>
        <w:tab w:val="num" w:pos="1440"/>
      </w:tabs>
      <w:spacing w:before="240"/>
      <w:ind w:left="576" w:hanging="576"/>
    </w:pPr>
    <w:rPr>
      <w:rFonts w:ascii="Tahoma" w:hAnsi="Tahoma"/>
      <w:bCs/>
      <w:iCs/>
      <w:caps w:val="0"/>
      <w:color w:val="0D6FAB"/>
      <w:sz w:val="24"/>
    </w:rPr>
  </w:style>
  <w:style w:type="character" w:customStyle="1" w:styleId="SantaMaria1Char">
    <w:name w:val="SantaMaria 1. Char"/>
    <w:link w:val="SantaMaria1"/>
    <w:rsid w:val="00CA5DA1"/>
    <w:rPr>
      <w:rFonts w:ascii="Tahoma" w:hAnsi="Tahoma"/>
      <w:b/>
      <w:bCs/>
      <w:caps/>
      <w:noProof/>
      <w:color w:val="0D6FAB"/>
      <w:kern w:val="32"/>
      <w:sz w:val="27"/>
      <w:szCs w:val="27"/>
    </w:rPr>
  </w:style>
  <w:style w:type="paragraph" w:customStyle="1" w:styleId="SM111">
    <w:name w:val="SM 1.1.1"/>
    <w:basedOn w:val="Heading3"/>
    <w:link w:val="SM111Char"/>
    <w:qFormat/>
    <w:rsid w:val="00CA5DA1"/>
    <w:pPr>
      <w:numPr>
        <w:ilvl w:val="0"/>
        <w:numId w:val="0"/>
      </w:numPr>
      <w:tabs>
        <w:tab w:val="num" w:pos="720"/>
      </w:tabs>
      <w:spacing w:before="120" w:after="120"/>
      <w:ind w:left="720" w:hanging="720"/>
    </w:pPr>
    <w:rPr>
      <w:rFonts w:ascii="Tahoma" w:hAnsi="Tahoma"/>
      <w:bCs/>
      <w:color w:val="0D6FAB"/>
    </w:rPr>
  </w:style>
  <w:style w:type="paragraph" w:customStyle="1" w:styleId="bodybullet">
    <w:name w:val="body bullet"/>
    <w:basedOn w:val="BodyText2"/>
    <w:rsid w:val="00CA5DA1"/>
    <w:pPr>
      <w:tabs>
        <w:tab w:val="num" w:pos="427"/>
      </w:tabs>
      <w:spacing w:after="0" w:line="240" w:lineRule="auto"/>
      <w:ind w:left="427" w:hanging="270"/>
    </w:pPr>
    <w:rPr>
      <w:rFonts w:ascii="Arial" w:hAnsi="Arial" w:cs="Arial"/>
      <w:sz w:val="20"/>
    </w:rPr>
  </w:style>
  <w:style w:type="character" w:customStyle="1" w:styleId="SM11Char">
    <w:name w:val="SM 1.1 Char"/>
    <w:link w:val="SM11"/>
    <w:rsid w:val="00CA5DA1"/>
    <w:rPr>
      <w:rFonts w:ascii="Tahoma" w:hAnsi="Tahoma"/>
      <w:b/>
      <w:bCs/>
      <w:iCs/>
      <w:color w:val="0D6FAB"/>
      <w:sz w:val="24"/>
      <w:szCs w:val="24"/>
    </w:rPr>
  </w:style>
  <w:style w:type="paragraph" w:customStyle="1" w:styleId="SMCaption">
    <w:name w:val="SM Caption"/>
    <w:basedOn w:val="Caption"/>
    <w:link w:val="SMCaptionChar"/>
    <w:qFormat/>
    <w:rsid w:val="00CA5DA1"/>
    <w:pPr>
      <w:spacing w:after="60"/>
    </w:pPr>
  </w:style>
  <w:style w:type="character" w:customStyle="1" w:styleId="SM111Char">
    <w:name w:val="SM 1.1.1 Char"/>
    <w:link w:val="SM111"/>
    <w:rsid w:val="00CA5DA1"/>
    <w:rPr>
      <w:rFonts w:ascii="Tahoma" w:hAnsi="Tahoma"/>
      <w:b/>
      <w:bCs/>
      <w:color w:val="0D6FAB"/>
      <w:sz w:val="22"/>
      <w:szCs w:val="24"/>
    </w:rPr>
  </w:style>
  <w:style w:type="paragraph" w:customStyle="1" w:styleId="CM24">
    <w:name w:val="CM24"/>
    <w:basedOn w:val="Normal"/>
    <w:next w:val="Normal"/>
    <w:uiPriority w:val="99"/>
    <w:rsid w:val="00CA5DA1"/>
    <w:pPr>
      <w:widowControl w:val="0"/>
      <w:autoSpaceDE w:val="0"/>
      <w:autoSpaceDN w:val="0"/>
      <w:adjustRightInd w:val="0"/>
    </w:pPr>
  </w:style>
  <w:style w:type="character" w:customStyle="1" w:styleId="SMCaptionChar">
    <w:name w:val="SM Caption Char"/>
    <w:link w:val="SMCaption"/>
    <w:rsid w:val="00CA5DA1"/>
    <w:rPr>
      <w:rFonts w:ascii="Tahoma" w:hAnsi="Tahoma" w:cs="Tahoma"/>
      <w:b/>
      <w:bCs/>
      <w:color w:val="0D6FAB"/>
      <w:sz w:val="22"/>
      <w:szCs w:val="22"/>
    </w:rPr>
  </w:style>
  <w:style w:type="paragraph" w:customStyle="1" w:styleId="CM21">
    <w:name w:val="CM21"/>
    <w:basedOn w:val="Normal"/>
    <w:next w:val="Normal"/>
    <w:uiPriority w:val="99"/>
    <w:rsid w:val="00CA5DA1"/>
    <w:pPr>
      <w:widowControl w:val="0"/>
      <w:autoSpaceDE w:val="0"/>
      <w:autoSpaceDN w:val="0"/>
      <w:adjustRightInd w:val="0"/>
    </w:pPr>
    <w:rPr>
      <w:sz w:val="24"/>
    </w:rPr>
  </w:style>
  <w:style w:type="paragraph" w:customStyle="1" w:styleId="StylePDtextLatinTimes">
    <w:name w:val="Style PD text + (Latin) Times"/>
    <w:basedOn w:val="Normal"/>
    <w:rsid w:val="00CA5DA1"/>
    <w:pPr>
      <w:spacing w:before="80" w:after="80"/>
    </w:pPr>
    <w:rPr>
      <w:rFonts w:ascii="Arial Narrow" w:hAnsi="Arial Narrow" w:cs="Arial"/>
      <w:color w:val="000000"/>
    </w:rPr>
  </w:style>
  <w:style w:type="paragraph" w:customStyle="1" w:styleId="TableCaption">
    <w:name w:val="TableCaption"/>
    <w:basedOn w:val="Header"/>
    <w:link w:val="TableCaptionChar"/>
    <w:autoRedefine/>
    <w:rsid w:val="00CA5DA1"/>
    <w:pPr>
      <w:pBdr>
        <w:bottom w:val="none" w:sz="0" w:space="0" w:color="auto"/>
      </w:pBdr>
      <w:tabs>
        <w:tab w:val="clear" w:pos="9360"/>
        <w:tab w:val="center" w:pos="4320"/>
        <w:tab w:val="right" w:pos="8640"/>
      </w:tabs>
      <w:spacing w:after="0"/>
    </w:pPr>
    <w:rPr>
      <w:rFonts w:ascii="Arial Narrow" w:hAnsi="Arial Narrow"/>
      <w:b w:val="0"/>
      <w:i w:val="0"/>
      <w:caps w:val="0"/>
      <w:sz w:val="24"/>
    </w:rPr>
  </w:style>
  <w:style w:type="character" w:customStyle="1" w:styleId="TableCaptionChar">
    <w:name w:val="TableCaption Char"/>
    <w:link w:val="TableCaption"/>
    <w:rsid w:val="00CA5DA1"/>
    <w:rPr>
      <w:rFonts w:ascii="Arial Narrow" w:hAnsi="Arial Narrow"/>
      <w:sz w:val="24"/>
      <w:szCs w:val="24"/>
    </w:rPr>
  </w:style>
  <w:style w:type="paragraph" w:customStyle="1" w:styleId="StyleTableofFiguresBefore6ptAfter6pt">
    <w:name w:val="Style Table of Figures + Before:  6 pt After:  6 pt"/>
    <w:basedOn w:val="TableofFigures"/>
    <w:rsid w:val="00CA5DA1"/>
    <w:pPr>
      <w:tabs>
        <w:tab w:val="clear" w:pos="720"/>
      </w:tabs>
      <w:spacing w:before="120" w:after="120"/>
      <w:ind w:right="720"/>
    </w:pPr>
    <w:rPr>
      <w:rFonts w:ascii="Arial" w:hAnsi="Arial"/>
      <w:sz w:val="20"/>
    </w:rPr>
  </w:style>
  <w:style w:type="character" w:customStyle="1" w:styleId="TitleChar">
    <w:name w:val="Title Char"/>
    <w:locked/>
    <w:rsid w:val="00CA5DA1"/>
    <w:rPr>
      <w:rFonts w:ascii="Tahoma" w:hAnsi="Tahoma"/>
      <w:b/>
      <w:color w:val="0D6FAB"/>
      <w:sz w:val="44"/>
      <w:lang w:val="en-US" w:bidi="ar-SA"/>
    </w:rPr>
  </w:style>
  <w:style w:type="character" w:customStyle="1" w:styleId="FigureTitleChar">
    <w:name w:val="Figure Title Char"/>
    <w:link w:val="FigureTitle"/>
    <w:rsid w:val="00CA5DA1"/>
    <w:rPr>
      <w:rFonts w:ascii="Arial Narrow" w:hAnsi="Arial Narrow"/>
      <w:b/>
      <w:color w:val="0069AA"/>
      <w:sz w:val="22"/>
      <w:szCs w:val="21"/>
    </w:rPr>
  </w:style>
  <w:style w:type="paragraph" w:styleId="Revision">
    <w:name w:val="Revision"/>
    <w:hidden/>
    <w:uiPriority w:val="99"/>
    <w:semiHidden/>
    <w:rsid w:val="00CA5DA1"/>
    <w:rPr>
      <w:sz w:val="22"/>
      <w:szCs w:val="24"/>
    </w:rPr>
  </w:style>
  <w:style w:type="character" w:styleId="Strong">
    <w:name w:val="Strong"/>
    <w:uiPriority w:val="22"/>
    <w:qFormat/>
    <w:rsid w:val="00CA5DA1"/>
    <w:rPr>
      <w:b/>
      <w:bCs/>
    </w:rPr>
  </w:style>
  <w:style w:type="paragraph" w:styleId="NoSpacing">
    <w:name w:val="No Spacing"/>
    <w:uiPriority w:val="1"/>
    <w:qFormat/>
    <w:rsid w:val="00CA5DA1"/>
    <w:rPr>
      <w:sz w:val="22"/>
      <w:szCs w:val="24"/>
    </w:rPr>
  </w:style>
  <w:style w:type="paragraph" w:styleId="ListParagraph">
    <w:name w:val="List Paragraph"/>
    <w:basedOn w:val="Normal"/>
    <w:uiPriority w:val="34"/>
    <w:qFormat/>
    <w:rsid w:val="00CA5DA1"/>
    <w:pPr>
      <w:ind w:left="720"/>
      <w:contextualSpacing/>
    </w:pPr>
  </w:style>
  <w:style w:type="character" w:styleId="HTMLCite">
    <w:name w:val="HTML Cite"/>
    <w:uiPriority w:val="99"/>
    <w:unhideWhenUsed/>
    <w:rsid w:val="00CA5DA1"/>
    <w:rPr>
      <w:i/>
      <w:iCs/>
    </w:rPr>
  </w:style>
  <w:style w:type="paragraph" w:styleId="TOCHeading">
    <w:name w:val="TOC Heading"/>
    <w:basedOn w:val="Heading1"/>
    <w:next w:val="Normal"/>
    <w:uiPriority w:val="39"/>
    <w:qFormat/>
    <w:rsid w:val="00CA5DA1"/>
    <w:pPr>
      <w:keepLines/>
      <w:pageBreakBefore/>
      <w:numPr>
        <w:numId w:val="0"/>
      </w:numPr>
      <w:spacing w:before="480" w:after="0" w:line="276" w:lineRule="auto"/>
      <w:outlineLvl w:val="9"/>
    </w:pPr>
    <w:rPr>
      <w:rFonts w:ascii="Cambria" w:hAnsi="Cambria"/>
      <w:bCs/>
      <w:color w:val="365F91"/>
      <w:sz w:val="28"/>
      <w:szCs w:val="28"/>
    </w:rPr>
  </w:style>
  <w:style w:type="paragraph" w:customStyle="1" w:styleId="level1">
    <w:name w:val="level1"/>
    <w:basedOn w:val="Normal"/>
    <w:rsid w:val="00CA5DA1"/>
    <w:pPr>
      <w:numPr>
        <w:numId w:val="13"/>
      </w:numPr>
    </w:pPr>
  </w:style>
  <w:style w:type="paragraph" w:styleId="FootnoteText">
    <w:name w:val="footnote text"/>
    <w:basedOn w:val="Normal"/>
    <w:link w:val="FootnoteTextChar"/>
    <w:rsid w:val="00CA5DA1"/>
    <w:rPr>
      <w:sz w:val="20"/>
      <w:szCs w:val="20"/>
    </w:rPr>
  </w:style>
  <w:style w:type="character" w:customStyle="1" w:styleId="FootnoteTextChar">
    <w:name w:val="Footnote Text Char"/>
    <w:basedOn w:val="DefaultParagraphFont"/>
    <w:link w:val="FootnoteText"/>
    <w:rsid w:val="00CA5DA1"/>
  </w:style>
  <w:style w:type="character" w:styleId="FootnoteReference">
    <w:name w:val="footnote reference"/>
    <w:rsid w:val="00CA5DA1"/>
    <w:rPr>
      <w:vertAlign w:val="superscript"/>
    </w:rPr>
  </w:style>
  <w:style w:type="paragraph" w:customStyle="1" w:styleId="Tablenote">
    <w:name w:val="Table note"/>
    <w:basedOn w:val="Normal"/>
    <w:rsid w:val="00CA5DA1"/>
    <w:pPr>
      <w:spacing w:before="40"/>
    </w:pPr>
    <w:rPr>
      <w:rFonts w:ascii="Arial" w:hAnsi="Arial" w:cs="Arial"/>
      <w:sz w:val="17"/>
      <w:szCs w:val="16"/>
    </w:rPr>
  </w:style>
  <w:style w:type="paragraph" w:customStyle="1" w:styleId="Style1">
    <w:name w:val="Style1"/>
    <w:basedOn w:val="Normal"/>
    <w:link w:val="Style1Char"/>
    <w:qFormat/>
    <w:rsid w:val="00CA5DA1"/>
    <w:pPr>
      <w:spacing w:after="20"/>
      <w:ind w:left="900" w:hanging="900"/>
    </w:pPr>
    <w:rPr>
      <w:rFonts w:ascii="Arial Narrow" w:hAnsi="Arial Narrow"/>
      <w:b/>
      <w:bCs/>
      <w:color w:val="0D6FAB"/>
      <w:sz w:val="21"/>
      <w:szCs w:val="20"/>
    </w:rPr>
  </w:style>
  <w:style w:type="character" w:customStyle="1" w:styleId="Style1Char">
    <w:name w:val="Style1 Char"/>
    <w:link w:val="Style1"/>
    <w:rsid w:val="00CA5DA1"/>
    <w:rPr>
      <w:rFonts w:ascii="Arial Narrow" w:hAnsi="Arial Narrow"/>
      <w:b/>
      <w:bCs/>
      <w:color w:val="0D6FAB"/>
      <w:sz w:val="21"/>
    </w:rPr>
  </w:style>
  <w:style w:type="numbering" w:customStyle="1" w:styleId="Style2">
    <w:name w:val="Style2"/>
    <w:uiPriority w:val="99"/>
    <w:rsid w:val="00CA5DA1"/>
    <w:pPr>
      <w:numPr>
        <w:numId w:val="15"/>
      </w:numPr>
    </w:pPr>
  </w:style>
  <w:style w:type="paragraph" w:styleId="TOC6">
    <w:name w:val="toc 6"/>
    <w:basedOn w:val="Normal"/>
    <w:next w:val="Normal"/>
    <w:autoRedefine/>
    <w:uiPriority w:val="39"/>
    <w:unhideWhenUsed/>
    <w:rsid w:val="00CA5DA1"/>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CA5DA1"/>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CA5DA1"/>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CA5DA1"/>
    <w:pPr>
      <w:spacing w:after="100" w:line="276" w:lineRule="auto"/>
      <w:ind w:left="1760"/>
    </w:pPr>
    <w:rPr>
      <w:rFonts w:ascii="Calibri" w:hAnsi="Calibri"/>
      <w:szCs w:val="22"/>
    </w:rPr>
  </w:style>
  <w:style w:type="character" w:customStyle="1" w:styleId="BodyTextChar">
    <w:name w:val="Body Text Char"/>
    <w:rsid w:val="00CA5DA1"/>
    <w:rPr>
      <w:sz w:val="22"/>
      <w:szCs w:val="24"/>
      <w:lang w:val="en-US" w:eastAsia="en-US" w:bidi="ar-SA"/>
    </w:rPr>
  </w:style>
  <w:style w:type="character" w:customStyle="1" w:styleId="TableTextChar">
    <w:name w:val="Table Text Char"/>
    <w:link w:val="TableText"/>
    <w:rsid w:val="00CA5DA1"/>
    <w:rPr>
      <w:sz w:val="18"/>
      <w:szCs w:val="24"/>
    </w:rPr>
  </w:style>
  <w:style w:type="paragraph" w:customStyle="1" w:styleId="References">
    <w:name w:val="References"/>
    <w:basedOn w:val="Title"/>
    <w:rsid w:val="00CA5DA1"/>
    <w:pPr>
      <w:keepNext w:val="0"/>
      <w:pBdr>
        <w:bottom w:val="single" w:sz="24" w:space="1" w:color="AFCBB2"/>
      </w:pBdr>
      <w:tabs>
        <w:tab w:val="right" w:pos="3282"/>
      </w:tabs>
      <w:spacing w:before="360" w:after="120" w:line="264" w:lineRule="auto"/>
      <w:jc w:val="left"/>
    </w:pPr>
    <w:rPr>
      <w:rFonts w:ascii="Tahoma" w:hAnsi="Tahoma"/>
      <w:caps w:val="0"/>
      <w:color w:val="0D6FAB"/>
      <w:kern w:val="0"/>
      <w:sz w:val="36"/>
      <w:szCs w:val="36"/>
    </w:rPr>
  </w:style>
  <w:style w:type="character" w:customStyle="1" w:styleId="searchtxt">
    <w:name w:val="searchtxt"/>
    <w:rsid w:val="00CA5DA1"/>
  </w:style>
  <w:style w:type="paragraph" w:customStyle="1" w:styleId="Default">
    <w:name w:val="Default"/>
    <w:rsid w:val="00CA5DA1"/>
    <w:pPr>
      <w:autoSpaceDE w:val="0"/>
      <w:autoSpaceDN w:val="0"/>
      <w:adjustRightInd w:val="0"/>
    </w:pPr>
    <w:rPr>
      <w:rFonts w:ascii="SHIGX X+ Times" w:hAnsi="SHIGX X+ Times" w:cs="SHIGX X+ Times"/>
      <w:color w:val="000000"/>
      <w:sz w:val="24"/>
      <w:szCs w:val="24"/>
    </w:rPr>
  </w:style>
  <w:style w:type="paragraph" w:customStyle="1" w:styleId="CM34">
    <w:name w:val="CM34"/>
    <w:basedOn w:val="Default"/>
    <w:next w:val="Default"/>
    <w:uiPriority w:val="99"/>
    <w:rsid w:val="00CA5DA1"/>
    <w:pPr>
      <w:widowControl w:val="0"/>
    </w:pPr>
    <w:rPr>
      <w:rFonts w:ascii="Arial" w:hAnsi="Arial" w:cs="Arial"/>
      <w:color w:val="auto"/>
    </w:rPr>
  </w:style>
  <w:style w:type="character" w:customStyle="1" w:styleId="Heading7Char">
    <w:name w:val="Heading 7 Char"/>
    <w:link w:val="Heading7"/>
    <w:rsid w:val="00CA5DA1"/>
    <w:rPr>
      <w:i/>
      <w:sz w:val="22"/>
      <w:szCs w:val="24"/>
    </w:rPr>
  </w:style>
  <w:style w:type="character" w:customStyle="1" w:styleId="Heading8Char">
    <w:name w:val="Heading 8 Char"/>
    <w:link w:val="Heading8"/>
    <w:rsid w:val="00CA5DA1"/>
    <w:rPr>
      <w:i/>
      <w:sz w:val="22"/>
      <w:szCs w:val="24"/>
    </w:rPr>
  </w:style>
  <w:style w:type="character" w:customStyle="1" w:styleId="Heading9Char">
    <w:name w:val="Heading 9 Char"/>
    <w:link w:val="Heading9"/>
    <w:rsid w:val="00CA5DA1"/>
    <w:rPr>
      <w:noProof/>
      <w:sz w:val="22"/>
    </w:rPr>
  </w:style>
  <w:style w:type="character" w:customStyle="1" w:styleId="BulletChar">
    <w:name w:val="Bullet Char"/>
    <w:link w:val="Bullet"/>
    <w:rsid w:val="00CA5DA1"/>
    <w:rPr>
      <w:sz w:val="22"/>
    </w:rPr>
  </w:style>
  <w:style w:type="paragraph" w:customStyle="1" w:styleId="CM42">
    <w:name w:val="CM42"/>
    <w:basedOn w:val="Default"/>
    <w:next w:val="Default"/>
    <w:uiPriority w:val="99"/>
    <w:rsid w:val="00CA5DA1"/>
    <w:pPr>
      <w:widowControl w:val="0"/>
    </w:pPr>
    <w:rPr>
      <w:rFonts w:ascii="Arial" w:hAnsi="Arial" w:cs="Arial"/>
      <w:color w:val="auto"/>
    </w:rPr>
  </w:style>
  <w:style w:type="character" w:styleId="Emphasis">
    <w:name w:val="Emphasis"/>
    <w:uiPriority w:val="20"/>
    <w:qFormat/>
    <w:rsid w:val="00CA5DA1"/>
    <w:rPr>
      <w:b/>
      <w:bCs/>
      <w:i w:val="0"/>
      <w:iCs w:val="0"/>
    </w:rPr>
  </w:style>
  <w:style w:type="paragraph" w:customStyle="1" w:styleId="NormalTNR">
    <w:name w:val="Normal TNR"/>
    <w:basedOn w:val="Normal"/>
    <w:link w:val="NormalTNRChar"/>
    <w:rsid w:val="00CA5DA1"/>
    <w:pPr>
      <w:overflowPunct w:val="0"/>
      <w:autoSpaceDE w:val="0"/>
      <w:autoSpaceDN w:val="0"/>
      <w:adjustRightInd w:val="0"/>
      <w:spacing w:after="280" w:line="280" w:lineRule="atLeast"/>
      <w:textAlignment w:val="baseline"/>
    </w:pPr>
    <w:rPr>
      <w:rFonts w:eastAsia="MS Mincho"/>
      <w:spacing w:val="-2"/>
      <w:szCs w:val="20"/>
    </w:rPr>
  </w:style>
  <w:style w:type="character" w:customStyle="1" w:styleId="NormalTNRChar">
    <w:name w:val="Normal TNR Char"/>
    <w:link w:val="NormalTNR"/>
    <w:rsid w:val="00CA5DA1"/>
    <w:rPr>
      <w:rFonts w:eastAsia="MS Mincho"/>
      <w:spacing w:val="-2"/>
      <w:sz w:val="22"/>
    </w:rPr>
  </w:style>
  <w:style w:type="paragraph" w:customStyle="1" w:styleId="StyleHeading2Before12ptBottomSinglesolidlineCusto">
    <w:name w:val="Style Heading 2 + Before:  12 pt Bottom: (Single solid line Custo..."/>
    <w:basedOn w:val="Heading2"/>
    <w:rsid w:val="00CA5DA1"/>
    <w:pPr>
      <w:spacing w:before="240"/>
    </w:pPr>
    <w:rPr>
      <w:bCs/>
    </w:rPr>
  </w:style>
  <w:style w:type="paragraph" w:customStyle="1" w:styleId="StyleHeading1Before18ptAfter6ptBottomSinglesol">
    <w:name w:val="Style Heading 1 + Before:  18 pt After:  6 pt Bottom: (Single sol..."/>
    <w:basedOn w:val="Heading1"/>
    <w:rsid w:val="00CA5DA1"/>
    <w:pPr>
      <w:spacing w:before="360" w:after="120"/>
    </w:pPr>
    <w:rPr>
      <w:bCs/>
    </w:rPr>
  </w:style>
  <w:style w:type="character" w:customStyle="1" w:styleId="FooterChar">
    <w:name w:val="Footer Char"/>
    <w:link w:val="Footer"/>
    <w:uiPriority w:val="99"/>
    <w:rsid w:val="00CA5DA1"/>
    <w:rPr>
      <w:rFonts w:ascii="Univers (W1)" w:hAnsi="Univers (W1)"/>
      <w:b/>
      <w:i/>
    </w:rPr>
  </w:style>
  <w:style w:type="paragraph" w:styleId="BodyTextIndent">
    <w:name w:val="Body Text Indent"/>
    <w:basedOn w:val="Normal"/>
    <w:link w:val="BodyTextIndentChar"/>
    <w:rsid w:val="00CA5DA1"/>
    <w:pPr>
      <w:spacing w:after="120"/>
      <w:ind w:left="360"/>
      <w:jc w:val="both"/>
    </w:pPr>
    <w:rPr>
      <w:szCs w:val="20"/>
    </w:rPr>
  </w:style>
  <w:style w:type="character" w:customStyle="1" w:styleId="BodyTextIndentChar">
    <w:name w:val="Body Text Indent Char"/>
    <w:basedOn w:val="DefaultParagraphFont"/>
    <w:link w:val="BodyTextIndent"/>
    <w:rsid w:val="00CA5DA1"/>
    <w:rPr>
      <w:sz w:val="22"/>
    </w:rPr>
  </w:style>
  <w:style w:type="character" w:customStyle="1" w:styleId="st1">
    <w:name w:val="st1"/>
    <w:rsid w:val="00CA5DA1"/>
  </w:style>
  <w:style w:type="character" w:customStyle="1" w:styleId="BalloonTextChar">
    <w:name w:val="Balloon Text Char"/>
    <w:basedOn w:val="DefaultParagraphFont"/>
    <w:link w:val="BalloonText"/>
    <w:uiPriority w:val="99"/>
    <w:semiHidden/>
    <w:rsid w:val="00E933C4"/>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077">
      <w:bodyDiv w:val="1"/>
      <w:marLeft w:val="0"/>
      <w:marRight w:val="0"/>
      <w:marTop w:val="0"/>
      <w:marBottom w:val="0"/>
      <w:divBdr>
        <w:top w:val="none" w:sz="0" w:space="0" w:color="auto"/>
        <w:left w:val="none" w:sz="0" w:space="0" w:color="auto"/>
        <w:bottom w:val="none" w:sz="0" w:space="0" w:color="auto"/>
        <w:right w:val="none" w:sz="0" w:space="0" w:color="auto"/>
      </w:divBdr>
    </w:div>
    <w:div w:id="192156091">
      <w:bodyDiv w:val="1"/>
      <w:marLeft w:val="0"/>
      <w:marRight w:val="0"/>
      <w:marTop w:val="0"/>
      <w:marBottom w:val="0"/>
      <w:divBdr>
        <w:top w:val="none" w:sz="0" w:space="0" w:color="auto"/>
        <w:left w:val="none" w:sz="0" w:space="0" w:color="auto"/>
        <w:bottom w:val="none" w:sz="0" w:space="0" w:color="auto"/>
        <w:right w:val="none" w:sz="0" w:space="0" w:color="auto"/>
      </w:divBdr>
    </w:div>
    <w:div w:id="884606486">
      <w:bodyDiv w:val="1"/>
      <w:marLeft w:val="0"/>
      <w:marRight w:val="0"/>
      <w:marTop w:val="0"/>
      <w:marBottom w:val="0"/>
      <w:divBdr>
        <w:top w:val="none" w:sz="0" w:space="0" w:color="auto"/>
        <w:left w:val="none" w:sz="0" w:space="0" w:color="auto"/>
        <w:bottom w:val="none" w:sz="0" w:space="0" w:color="auto"/>
        <w:right w:val="none" w:sz="0" w:space="0" w:color="auto"/>
      </w:divBdr>
    </w:div>
    <w:div w:id="1164660387">
      <w:bodyDiv w:val="1"/>
      <w:marLeft w:val="0"/>
      <w:marRight w:val="0"/>
      <w:marTop w:val="0"/>
      <w:marBottom w:val="0"/>
      <w:divBdr>
        <w:top w:val="none" w:sz="0" w:space="0" w:color="auto"/>
        <w:left w:val="none" w:sz="0" w:space="0" w:color="auto"/>
        <w:bottom w:val="none" w:sz="0" w:space="0" w:color="auto"/>
        <w:right w:val="none" w:sz="0" w:space="0" w:color="auto"/>
      </w:divBdr>
      <w:divsChild>
        <w:div w:id="1638297606">
          <w:marLeft w:val="0"/>
          <w:marRight w:val="0"/>
          <w:marTop w:val="0"/>
          <w:marBottom w:val="0"/>
          <w:divBdr>
            <w:top w:val="none" w:sz="0" w:space="0" w:color="auto"/>
            <w:left w:val="none" w:sz="0" w:space="0" w:color="auto"/>
            <w:bottom w:val="none" w:sz="0" w:space="0" w:color="auto"/>
            <w:right w:val="none" w:sz="0" w:space="0" w:color="auto"/>
          </w:divBdr>
          <w:divsChild>
            <w:div w:id="1123958848">
              <w:marLeft w:val="3195"/>
              <w:marRight w:val="225"/>
              <w:marTop w:val="0"/>
              <w:marBottom w:val="0"/>
              <w:divBdr>
                <w:top w:val="none" w:sz="0" w:space="0" w:color="auto"/>
                <w:left w:val="none" w:sz="0" w:space="0" w:color="auto"/>
                <w:bottom w:val="none" w:sz="0" w:space="0" w:color="auto"/>
                <w:right w:val="none" w:sz="0" w:space="0" w:color="auto"/>
              </w:divBdr>
              <w:divsChild>
                <w:div w:id="33964619">
                  <w:marLeft w:val="0"/>
                  <w:marRight w:val="0"/>
                  <w:marTop w:val="0"/>
                  <w:marBottom w:val="0"/>
                  <w:divBdr>
                    <w:top w:val="none" w:sz="0" w:space="0" w:color="auto"/>
                    <w:left w:val="none" w:sz="0" w:space="0" w:color="auto"/>
                    <w:bottom w:val="none" w:sz="0" w:space="0" w:color="auto"/>
                    <w:right w:val="none" w:sz="0" w:space="0" w:color="auto"/>
                  </w:divBdr>
                  <w:divsChild>
                    <w:div w:id="1160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sannicolas\Desktop\My%20Documents\Templates\Normal-offic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20B3-EAB1-4F0E-9E64-78C35FD1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Normal-office2000</Template>
  <TotalTime>652</TotalTime>
  <Pages>14</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monica.sannicolas</dc:creator>
  <cp:lastModifiedBy>Talamayan, Jonard</cp:lastModifiedBy>
  <cp:revision>20</cp:revision>
  <cp:lastPrinted>2013-05-31T00:44:00Z</cp:lastPrinted>
  <dcterms:created xsi:type="dcterms:W3CDTF">2014-03-03T18:08:00Z</dcterms:created>
  <dcterms:modified xsi:type="dcterms:W3CDTF">2016-01-12T22:12:00Z</dcterms:modified>
</cp:coreProperties>
</file>