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#146</w:t>
      </w:r>
    </w:p>
    <w:p w14:paraId="0263D6F3"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Thursday, August 9, 2018</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77777777"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Pr>
          <w:rFonts w:ascii="Times New Roman" w:hAnsi="Times New Roman"/>
        </w:rPr>
        <w:t xml:space="preserve"> </w:t>
      </w:r>
      <w:r w:rsidRPr="001B61FB">
        <w:rPr>
          <w:rFonts w:ascii="Times New Roman" w:hAnsi="Times New Roman"/>
        </w:rPr>
        <w:t>a</w:t>
      </w:r>
      <w:r>
        <w:rPr>
          <w:rFonts w:ascii="Times New Roman" w:hAnsi="Times New Roman"/>
        </w:rPr>
        <w:t>.</w:t>
      </w:r>
      <w:r w:rsidRPr="001B61FB">
        <w:rPr>
          <w:rFonts w:ascii="Times New Roman" w:hAnsi="Times New Roman"/>
        </w:rPr>
        <w:t>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7094A7B3" w14:textId="77777777" w:rsidR="00802493" w:rsidRDefault="00802493" w:rsidP="00802493">
      <w:pPr>
        <w:pStyle w:val="BodyText"/>
        <w:ind w:left="360" w:right="80" w:firstLine="360"/>
        <w:rPr>
          <w:color w:val="000000" w:themeColor="text1"/>
        </w:rPr>
      </w:pPr>
      <w:r w:rsidRPr="00802493">
        <w:rPr>
          <w:color w:val="000000" w:themeColor="text1"/>
        </w:rPr>
        <w:t>Quorum not met. Julia Brown called the meeting to order at 10:03AM to take non-Action items</w:t>
      </w:r>
    </w:p>
    <w:p w14:paraId="3FF1D7AA" w14:textId="5527BD43" w:rsidR="00802493" w:rsidRPr="00802493" w:rsidRDefault="00802493" w:rsidP="00802493">
      <w:pPr>
        <w:pStyle w:val="BodyText"/>
        <w:ind w:left="360" w:right="80" w:firstLine="360"/>
        <w:rPr>
          <w:color w:val="000000" w:themeColor="text1"/>
        </w:rPr>
      </w:pPr>
      <w:r w:rsidRPr="00802493">
        <w:rPr>
          <w:color w:val="000000" w:themeColor="text1"/>
        </w:rPr>
        <w:t>out of order until such time that a quorum is reached.</w:t>
      </w:r>
    </w:p>
    <w:p w14:paraId="52CF4EB4" w14:textId="6A0DA1C1" w:rsidR="00CB7402" w:rsidRDefault="00CB7402" w:rsidP="00823FDC">
      <w:pPr>
        <w:pStyle w:val="BodyText"/>
        <w:ind w:left="360" w:right="80" w:firstLine="360"/>
        <w:rPr>
          <w:color w:val="000000" w:themeColor="text1"/>
        </w:rPr>
      </w:pPr>
    </w:p>
    <w:p w14:paraId="0BC0218B" w14:textId="77777777" w:rsidR="00802493" w:rsidRDefault="00802493" w:rsidP="00802493">
      <w:pPr>
        <w:pStyle w:val="ListParagraph"/>
        <w:numPr>
          <w:ilvl w:val="0"/>
          <w:numId w:val="11"/>
        </w:numPr>
        <w:tabs>
          <w:tab w:val="left" w:pos="1440"/>
        </w:tabs>
        <w:ind w:left="720" w:right="80" w:hanging="360"/>
        <w:rPr>
          <w:rFonts w:ascii="Times New Roman" w:hAnsi="Times New Roman"/>
          <w:sz w:val="24"/>
          <w:szCs w:val="24"/>
        </w:rPr>
      </w:pPr>
      <w:r w:rsidRPr="00074EDA">
        <w:rPr>
          <w:rFonts w:ascii="Times New Roman" w:hAnsi="Times New Roman"/>
          <w:sz w:val="24"/>
          <w:szCs w:val="24"/>
        </w:rPr>
        <w:t>Introductions of Board Members and Public Participants</w:t>
      </w:r>
    </w:p>
    <w:p w14:paraId="64D39049" w14:textId="77777777" w:rsidR="00802493" w:rsidRDefault="00802493" w:rsidP="00802493">
      <w:pPr>
        <w:pStyle w:val="Heading1"/>
        <w:ind w:left="0" w:right="80" w:firstLine="0"/>
        <w:rPr>
          <w:color w:val="000000" w:themeColor="text1"/>
        </w:rPr>
      </w:pPr>
    </w:p>
    <w:p w14:paraId="2353229A" w14:textId="77777777" w:rsidR="00802493" w:rsidRDefault="00802493" w:rsidP="00802493">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47633EDE" w14:textId="77777777" w:rsidR="00802493" w:rsidRDefault="00802493" w:rsidP="00802493">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456FAB15" w14:textId="77777777" w:rsidR="00802493" w:rsidRDefault="00802493" w:rsidP="00802493">
      <w:pPr>
        <w:pStyle w:val="BodyText"/>
        <w:ind w:left="720"/>
        <w:rPr>
          <w:color w:val="000000" w:themeColor="text1"/>
        </w:rPr>
      </w:pPr>
      <w:r>
        <w:rPr>
          <w:color w:val="000000" w:themeColor="text1"/>
        </w:rPr>
        <w:t xml:space="preserve">Douglas </w:t>
      </w:r>
      <w:proofErr w:type="spellStart"/>
      <w:r>
        <w:rPr>
          <w:color w:val="000000" w:themeColor="text1"/>
        </w:rPr>
        <w:t>Kot</w:t>
      </w:r>
      <w:proofErr w:type="spellEnd"/>
      <w:r>
        <w:rPr>
          <w:color w:val="000000" w:themeColor="text1"/>
        </w:rPr>
        <w:t xml:space="preserve"> (Vice Chair) – U.S. Green Building Council</w:t>
      </w:r>
    </w:p>
    <w:p w14:paraId="680315B3" w14:textId="77777777" w:rsidR="00802493" w:rsidRDefault="00802493" w:rsidP="00802493">
      <w:pPr>
        <w:pStyle w:val="BodyText"/>
        <w:tabs>
          <w:tab w:val="left" w:pos="5152"/>
        </w:tabs>
        <w:ind w:left="720"/>
        <w:rPr>
          <w:rFonts w:cs="Times New Roman"/>
          <w:color w:val="000000" w:themeColor="text1"/>
        </w:rPr>
      </w:pPr>
      <w:r>
        <w:rPr>
          <w:rFonts w:cs="Times New Roman"/>
          <w:color w:val="000000" w:themeColor="text1"/>
        </w:rPr>
        <w:t xml:space="preserve">Hanna </w:t>
      </w:r>
      <w:proofErr w:type="spellStart"/>
      <w:r>
        <w:rPr>
          <w:rFonts w:cs="Times New Roman"/>
          <w:color w:val="000000" w:themeColor="text1"/>
        </w:rPr>
        <w:t>Grene</w:t>
      </w:r>
      <w:proofErr w:type="spellEnd"/>
      <w:r>
        <w:rPr>
          <w:rFonts w:cs="Times New Roman"/>
          <w:color w:val="000000" w:themeColor="text1"/>
        </w:rPr>
        <w:t xml:space="preserve"> – CSE Regional Energy</w:t>
      </w:r>
    </w:p>
    <w:p w14:paraId="59646265" w14:textId="77777777" w:rsidR="00802493" w:rsidRDefault="00802493" w:rsidP="00802493">
      <w:pPr>
        <w:pStyle w:val="BodyText"/>
        <w:tabs>
          <w:tab w:val="left" w:pos="5152"/>
        </w:tabs>
        <w:ind w:left="720"/>
        <w:rPr>
          <w:rFonts w:cs="Times New Roman"/>
          <w:color w:val="000000" w:themeColor="text1"/>
        </w:rPr>
      </w:pPr>
      <w:r>
        <w:rPr>
          <w:rFonts w:cs="Times New Roman"/>
          <w:color w:val="000000" w:themeColor="text1"/>
        </w:rPr>
        <w:t>Jay Powell – Environmental Advocate</w:t>
      </w:r>
    </w:p>
    <w:p w14:paraId="7B1FABE2" w14:textId="77777777" w:rsidR="00802493" w:rsidRDefault="00802493" w:rsidP="00802493">
      <w:pPr>
        <w:pStyle w:val="BodyText"/>
        <w:ind w:left="720"/>
        <w:rPr>
          <w:color w:val="000000" w:themeColor="text1"/>
        </w:rPr>
      </w:pPr>
      <w:r>
        <w:rPr>
          <w:color w:val="000000" w:themeColor="text1"/>
        </w:rPr>
        <w:t>Jason Anderson – Business Community</w:t>
      </w:r>
    </w:p>
    <w:p w14:paraId="0911EC39" w14:textId="77777777" w:rsidR="00802493" w:rsidRPr="00823FDC" w:rsidRDefault="00802493" w:rsidP="00802493">
      <w:pPr>
        <w:pStyle w:val="BodyText"/>
        <w:ind w:left="720"/>
        <w:rPr>
          <w:color w:val="D9D9D9" w:themeColor="background1" w:themeShade="D9"/>
        </w:rPr>
      </w:pPr>
      <w:r w:rsidRPr="00823FDC">
        <w:rPr>
          <w:color w:val="D9D9D9" w:themeColor="background1" w:themeShade="D9"/>
        </w:rPr>
        <w:t xml:space="preserve">Andrew </w:t>
      </w:r>
      <w:proofErr w:type="spellStart"/>
      <w:r w:rsidRPr="00823FDC">
        <w:rPr>
          <w:color w:val="D9D9D9" w:themeColor="background1" w:themeShade="D9"/>
        </w:rPr>
        <w:t>McKercher</w:t>
      </w:r>
      <w:proofErr w:type="spellEnd"/>
      <w:r w:rsidRPr="00823FDC">
        <w:rPr>
          <w:color w:val="D9D9D9" w:themeColor="background1" w:themeShade="D9"/>
        </w:rPr>
        <w:t xml:space="preserve"> – Labor Organization </w:t>
      </w:r>
    </w:p>
    <w:p w14:paraId="0FA00893" w14:textId="77777777" w:rsidR="00802493" w:rsidRPr="00823FDC" w:rsidRDefault="00802493" w:rsidP="00802493">
      <w:pPr>
        <w:pStyle w:val="BodyText"/>
        <w:ind w:left="720"/>
        <w:rPr>
          <w:color w:val="D9D9D9" w:themeColor="background1" w:themeShade="D9"/>
        </w:rPr>
      </w:pPr>
      <w:r w:rsidRPr="00823FDC">
        <w:rPr>
          <w:color w:val="D9D9D9" w:themeColor="background1" w:themeShade="D9"/>
        </w:rPr>
        <w:t>Kendall Helm – SDG&amp;E</w:t>
      </w:r>
    </w:p>
    <w:p w14:paraId="097595EB" w14:textId="77777777" w:rsidR="00802493" w:rsidRPr="00823FDC" w:rsidRDefault="00802493" w:rsidP="00802493">
      <w:pPr>
        <w:pStyle w:val="BodyText"/>
        <w:ind w:left="720"/>
        <w:rPr>
          <w:color w:val="D9D9D9" w:themeColor="background1" w:themeShade="D9"/>
        </w:rPr>
      </w:pPr>
      <w:r w:rsidRPr="00823FDC">
        <w:rPr>
          <w:color w:val="D9D9D9" w:themeColor="background1" w:themeShade="D9"/>
        </w:rPr>
        <w:t xml:space="preserve">Sean </w:t>
      </w:r>
      <w:proofErr w:type="spellStart"/>
      <w:r w:rsidRPr="00823FDC">
        <w:rPr>
          <w:color w:val="D9D9D9" w:themeColor="background1" w:themeShade="D9"/>
        </w:rPr>
        <w:t>Karafin</w:t>
      </w:r>
      <w:proofErr w:type="spellEnd"/>
      <w:r w:rsidRPr="00823FDC">
        <w:rPr>
          <w:color w:val="D9D9D9" w:themeColor="background1" w:themeShade="D9"/>
        </w:rPr>
        <w:t xml:space="preserve"> – At Large Member</w:t>
      </w:r>
    </w:p>
    <w:p w14:paraId="7F0519C8" w14:textId="77777777" w:rsidR="00802493" w:rsidRPr="00823FDC" w:rsidRDefault="00802493" w:rsidP="00802493">
      <w:pPr>
        <w:pStyle w:val="BodyText"/>
        <w:ind w:left="720"/>
        <w:rPr>
          <w:color w:val="D9D9D9" w:themeColor="background1" w:themeShade="D9"/>
        </w:rPr>
      </w:pPr>
      <w:r w:rsidRPr="00823FDC">
        <w:rPr>
          <w:color w:val="D9D9D9" w:themeColor="background1" w:themeShade="D9"/>
        </w:rPr>
        <w:t>Eddie Price – At Large Member Alternate 1</w:t>
      </w:r>
    </w:p>
    <w:p w14:paraId="01BAFD74" w14:textId="77777777" w:rsidR="00802493" w:rsidRPr="00823FDC" w:rsidRDefault="00802493" w:rsidP="00802493">
      <w:pPr>
        <w:pStyle w:val="BodyText"/>
        <w:ind w:left="720"/>
        <w:rPr>
          <w:color w:val="D9D9D9" w:themeColor="background1" w:themeShade="D9"/>
        </w:rPr>
      </w:pPr>
      <w:r w:rsidRPr="00823FDC">
        <w:rPr>
          <w:color w:val="D9D9D9" w:themeColor="background1" w:themeShade="D9"/>
        </w:rPr>
        <w:t xml:space="preserve">Eric </w:t>
      </w:r>
      <w:proofErr w:type="spellStart"/>
      <w:r w:rsidRPr="00823FDC">
        <w:rPr>
          <w:color w:val="D9D9D9" w:themeColor="background1" w:themeShade="D9"/>
        </w:rPr>
        <w:t>Scheidlinger</w:t>
      </w:r>
      <w:proofErr w:type="spellEnd"/>
      <w:r w:rsidRPr="00823FDC">
        <w:rPr>
          <w:color w:val="D9D9D9" w:themeColor="background1" w:themeShade="D9"/>
        </w:rPr>
        <w:t xml:space="preserve"> – At Large Member Alternate 2</w:t>
      </w:r>
    </w:p>
    <w:p w14:paraId="7D99FEEA" w14:textId="77777777" w:rsidR="00802493" w:rsidRDefault="00802493" w:rsidP="00802493">
      <w:pPr>
        <w:pStyle w:val="BodyText"/>
        <w:ind w:left="0" w:right="80"/>
        <w:rPr>
          <w:color w:val="000000" w:themeColor="text1"/>
        </w:rPr>
      </w:pPr>
    </w:p>
    <w:p w14:paraId="17D5448F" w14:textId="77777777" w:rsidR="00802493" w:rsidRPr="00815FEF" w:rsidRDefault="00802493" w:rsidP="00802493">
      <w:pPr>
        <w:pStyle w:val="Heading1"/>
        <w:ind w:left="720" w:right="80" w:firstLine="0"/>
        <w:rPr>
          <w:b w:val="0"/>
          <w:bCs w:val="0"/>
          <w:color w:val="000000" w:themeColor="text1"/>
        </w:rPr>
      </w:pPr>
      <w:r>
        <w:rPr>
          <w:color w:val="000000" w:themeColor="text1"/>
        </w:rPr>
        <w:t>CITY STAFF PRESENT:</w:t>
      </w:r>
    </w:p>
    <w:p w14:paraId="6BB3DB91" w14:textId="77777777" w:rsidR="00802493" w:rsidRDefault="00802493" w:rsidP="00802493">
      <w:pPr>
        <w:pStyle w:val="BodyText"/>
        <w:ind w:left="720" w:right="80"/>
        <w:rPr>
          <w:color w:val="000000" w:themeColor="text1"/>
        </w:rPr>
      </w:pPr>
      <w:r>
        <w:rPr>
          <w:color w:val="000000" w:themeColor="text1"/>
        </w:rPr>
        <w:t>Aaron Lu – Sustainability Department</w:t>
      </w:r>
    </w:p>
    <w:p w14:paraId="6DFB3DAA" w14:textId="77777777" w:rsidR="00802493" w:rsidRDefault="00802493" w:rsidP="00802493">
      <w:pPr>
        <w:pStyle w:val="BodyText"/>
        <w:ind w:left="720" w:right="80"/>
        <w:rPr>
          <w:color w:val="000000" w:themeColor="text1"/>
        </w:rPr>
      </w:pPr>
      <w:r>
        <w:rPr>
          <w:color w:val="000000" w:themeColor="text1"/>
        </w:rPr>
        <w:t>Michael Salyer – Sustainability Department</w:t>
      </w:r>
    </w:p>
    <w:p w14:paraId="5A79837D" w14:textId="77777777" w:rsidR="00802493" w:rsidRDefault="00802493" w:rsidP="00802493">
      <w:pPr>
        <w:pStyle w:val="BodyText"/>
        <w:ind w:left="720" w:right="80"/>
        <w:rPr>
          <w:color w:val="000000" w:themeColor="text1"/>
        </w:rPr>
      </w:pPr>
      <w:r>
        <w:rPr>
          <w:color w:val="000000" w:themeColor="text1"/>
        </w:rPr>
        <w:t xml:space="preserve">Elena Martinez – Sustainability Department </w:t>
      </w:r>
    </w:p>
    <w:p w14:paraId="02B63F6F" w14:textId="77777777" w:rsidR="00802493" w:rsidRDefault="00802493" w:rsidP="00802493">
      <w:pPr>
        <w:pStyle w:val="BodyText"/>
        <w:ind w:left="720" w:right="80"/>
        <w:rPr>
          <w:color w:val="000000" w:themeColor="text1"/>
        </w:rPr>
      </w:pPr>
      <w:r>
        <w:rPr>
          <w:color w:val="000000" w:themeColor="text1"/>
        </w:rPr>
        <w:t xml:space="preserve">Michael </w:t>
      </w:r>
      <w:proofErr w:type="spellStart"/>
      <w:r>
        <w:rPr>
          <w:color w:val="000000" w:themeColor="text1"/>
        </w:rPr>
        <w:t>Favaloro</w:t>
      </w:r>
      <w:proofErr w:type="spellEnd"/>
      <w:r>
        <w:rPr>
          <w:color w:val="000000" w:themeColor="text1"/>
        </w:rPr>
        <w:t xml:space="preserve"> – Public Utilities Department</w:t>
      </w:r>
    </w:p>
    <w:p w14:paraId="24AC43D1" w14:textId="77777777" w:rsidR="00802493" w:rsidRDefault="00802493" w:rsidP="00802493">
      <w:pPr>
        <w:pStyle w:val="BodyText"/>
        <w:ind w:left="720" w:right="80"/>
        <w:rPr>
          <w:color w:val="000000" w:themeColor="text1"/>
        </w:rPr>
      </w:pPr>
      <w:r>
        <w:rPr>
          <w:color w:val="000000" w:themeColor="text1"/>
        </w:rPr>
        <w:t xml:space="preserve">Gino </w:t>
      </w:r>
      <w:proofErr w:type="spellStart"/>
      <w:r>
        <w:rPr>
          <w:color w:val="000000" w:themeColor="text1"/>
        </w:rPr>
        <w:t>Olivari</w:t>
      </w:r>
      <w:proofErr w:type="spellEnd"/>
      <w:r>
        <w:rPr>
          <w:color w:val="000000" w:themeColor="text1"/>
        </w:rPr>
        <w:t xml:space="preserve"> – Development Services Department</w:t>
      </w:r>
    </w:p>
    <w:p w14:paraId="7FB26F22" w14:textId="77777777" w:rsidR="00802493" w:rsidRPr="00823FDC" w:rsidRDefault="00802493" w:rsidP="00802493">
      <w:pPr>
        <w:tabs>
          <w:tab w:val="left" w:pos="1440"/>
        </w:tabs>
        <w:ind w:right="80"/>
        <w:rPr>
          <w:rFonts w:ascii="Times New Roman" w:hAnsi="Times New Roman"/>
          <w:sz w:val="24"/>
          <w:szCs w:val="24"/>
        </w:rPr>
      </w:pPr>
    </w:p>
    <w:p w14:paraId="7B5E63C2" w14:textId="6F2605C8" w:rsidR="00802493" w:rsidRDefault="00802493" w:rsidP="00802493">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20B8B0AF" w14:textId="77777777" w:rsidR="00802493" w:rsidRPr="00074EDA" w:rsidRDefault="00802493" w:rsidP="00802493">
      <w:pPr>
        <w:pStyle w:val="ListParagraph"/>
        <w:tabs>
          <w:tab w:val="left" w:pos="1440"/>
        </w:tabs>
        <w:ind w:left="720" w:right="80"/>
        <w:rPr>
          <w:rFonts w:ascii="Times New Roman" w:hAnsi="Times New Roman"/>
          <w:sz w:val="24"/>
          <w:szCs w:val="24"/>
        </w:rPr>
      </w:pPr>
    </w:p>
    <w:p w14:paraId="26425638" w14:textId="77777777" w:rsidR="00802493" w:rsidRDefault="00802493" w:rsidP="00802493">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 xml:space="preserve">Non-agenda Public Comment </w:t>
      </w:r>
    </w:p>
    <w:p w14:paraId="59F27331" w14:textId="77777777" w:rsidR="00802493" w:rsidRDefault="00802493" w:rsidP="00802493">
      <w:pPr>
        <w:widowControl/>
        <w:ind w:left="720" w:right="80"/>
        <w:rPr>
          <w:rFonts w:ascii="Times New Roman" w:hAnsi="Times New Roman"/>
          <w:sz w:val="24"/>
          <w:szCs w:val="24"/>
        </w:rPr>
      </w:pPr>
    </w:p>
    <w:p w14:paraId="4539F844" w14:textId="77777777" w:rsidR="00802493" w:rsidRPr="00E7701A" w:rsidRDefault="00802493" w:rsidP="00802493">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p>
    <w:p w14:paraId="5BF61DE5" w14:textId="77777777" w:rsidR="00802493" w:rsidRPr="00CB7402" w:rsidRDefault="00802493" w:rsidP="00802493">
      <w:pPr>
        <w:widowControl/>
        <w:ind w:left="720" w:right="80"/>
        <w:rPr>
          <w:rFonts w:ascii="Times New Roman" w:hAnsi="Times New Roman"/>
          <w:sz w:val="24"/>
          <w:szCs w:val="24"/>
        </w:rPr>
      </w:pPr>
    </w:p>
    <w:p w14:paraId="0BE5C831" w14:textId="77777777" w:rsidR="00802493" w:rsidRDefault="00802493" w:rsidP="00802493">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Informational Items/Discussion</w:t>
      </w:r>
      <w:r>
        <w:rPr>
          <w:rFonts w:ascii="Times New Roman" w:hAnsi="Times New Roman"/>
          <w:sz w:val="24"/>
          <w:szCs w:val="24"/>
        </w:rPr>
        <w:t xml:space="preserve"> (Taken Out of Order)</w:t>
      </w:r>
    </w:p>
    <w:p w14:paraId="093DA5CB" w14:textId="77777777" w:rsidR="00802493" w:rsidRPr="00417859" w:rsidRDefault="00802493" w:rsidP="00802493">
      <w:pPr>
        <w:widowControl/>
        <w:ind w:left="720" w:right="80"/>
        <w:rPr>
          <w:rFonts w:ascii="Times New Roman" w:hAnsi="Times New Roman"/>
          <w:sz w:val="24"/>
          <w:szCs w:val="24"/>
        </w:rPr>
      </w:pPr>
    </w:p>
    <w:p w14:paraId="1D0E13BF" w14:textId="77777777" w:rsidR="00802493" w:rsidRPr="00417859" w:rsidRDefault="00802493" w:rsidP="00802493">
      <w:pPr>
        <w:widowControl/>
        <w:numPr>
          <w:ilvl w:val="1"/>
          <w:numId w:val="11"/>
        </w:numPr>
        <w:ind w:left="1080" w:right="80"/>
        <w:rPr>
          <w:rFonts w:ascii="Times New Roman" w:hAnsi="Times New Roman"/>
          <w:sz w:val="24"/>
          <w:szCs w:val="24"/>
        </w:rPr>
      </w:pPr>
      <w:r>
        <w:rPr>
          <w:rFonts w:ascii="Times New Roman" w:hAnsi="Times New Roman"/>
          <w:sz w:val="24"/>
          <w:szCs w:val="24"/>
        </w:rPr>
        <w:lastRenderedPageBreak/>
        <w:t xml:space="preserve">Presentation - </w:t>
      </w:r>
      <w:proofErr w:type="spellStart"/>
      <w:r w:rsidRPr="004C68A6">
        <w:rPr>
          <w:rFonts w:ascii="Times New Roman" w:hAnsi="Times New Roman"/>
          <w:sz w:val="24"/>
          <w:szCs w:val="24"/>
        </w:rPr>
        <w:t>PureWater</w:t>
      </w:r>
      <w:proofErr w:type="spellEnd"/>
      <w:r>
        <w:rPr>
          <w:rFonts w:ascii="Times New Roman" w:hAnsi="Times New Roman"/>
          <w:sz w:val="24"/>
          <w:szCs w:val="24"/>
        </w:rPr>
        <w:t>/</w:t>
      </w:r>
      <w:r w:rsidRPr="004C68A6">
        <w:rPr>
          <w:rFonts w:ascii="Times New Roman" w:hAnsi="Times New Roman"/>
          <w:sz w:val="24"/>
          <w:szCs w:val="24"/>
        </w:rPr>
        <w:t>Water-Energy Nexus</w:t>
      </w:r>
      <w:r w:rsidRPr="00CB7402">
        <w:rPr>
          <w:rFonts w:ascii="Times New Roman" w:hAnsi="Times New Roman"/>
          <w:sz w:val="24"/>
          <w:szCs w:val="24"/>
        </w:rPr>
        <w:t xml:space="preserve"> </w:t>
      </w:r>
      <w:r w:rsidRPr="00417859">
        <w:rPr>
          <w:rFonts w:ascii="Times New Roman" w:hAnsi="Times New Roman"/>
          <w:sz w:val="24"/>
          <w:szCs w:val="24"/>
        </w:rPr>
        <w:t xml:space="preserve">(Michael </w:t>
      </w:r>
      <w:proofErr w:type="spellStart"/>
      <w:r w:rsidRPr="00417859">
        <w:rPr>
          <w:rFonts w:ascii="Times New Roman" w:hAnsi="Times New Roman"/>
          <w:sz w:val="24"/>
          <w:szCs w:val="24"/>
        </w:rPr>
        <w:t>Favaloro</w:t>
      </w:r>
      <w:proofErr w:type="spellEnd"/>
      <w:r w:rsidRPr="00417859">
        <w:rPr>
          <w:rFonts w:ascii="Times New Roman" w:hAnsi="Times New Roman"/>
          <w:sz w:val="24"/>
          <w:szCs w:val="24"/>
        </w:rPr>
        <w:t>, Public Utilities Department)</w:t>
      </w:r>
    </w:p>
    <w:p w14:paraId="4018464D" w14:textId="77777777" w:rsidR="00802493" w:rsidRDefault="00802493" w:rsidP="00802493">
      <w:pPr>
        <w:widowControl/>
        <w:ind w:left="1080" w:right="80"/>
        <w:rPr>
          <w:rFonts w:ascii="Times New Roman" w:hAnsi="Times New Roman"/>
          <w:sz w:val="24"/>
          <w:szCs w:val="24"/>
        </w:rPr>
      </w:pPr>
    </w:p>
    <w:p w14:paraId="7E4DCF7C" w14:textId="77777777" w:rsidR="00802493" w:rsidRDefault="00802493" w:rsidP="00802493">
      <w:pPr>
        <w:widowControl/>
        <w:ind w:left="1080" w:right="80"/>
        <w:rPr>
          <w:rFonts w:ascii="Times New Roman" w:hAnsi="Times New Roman"/>
          <w:sz w:val="24"/>
          <w:szCs w:val="24"/>
        </w:rPr>
      </w:pPr>
      <w:r>
        <w:rPr>
          <w:rFonts w:ascii="Times New Roman" w:hAnsi="Times New Roman"/>
          <w:sz w:val="24"/>
          <w:szCs w:val="24"/>
        </w:rPr>
        <w:t xml:space="preserve">Michael </w:t>
      </w:r>
      <w:proofErr w:type="spellStart"/>
      <w:r>
        <w:rPr>
          <w:rFonts w:ascii="Times New Roman" w:hAnsi="Times New Roman"/>
          <w:sz w:val="24"/>
          <w:szCs w:val="24"/>
        </w:rPr>
        <w:t>Favaloro</w:t>
      </w:r>
      <w:proofErr w:type="spellEnd"/>
      <w:r>
        <w:rPr>
          <w:rFonts w:ascii="Times New Roman" w:hAnsi="Times New Roman"/>
          <w:sz w:val="24"/>
          <w:szCs w:val="24"/>
        </w:rPr>
        <w:t>, an electrical engineer with the City’s Public Utilities Department provided an overview of the Pure Water Program and North City Renewable Energy Project, including the Padre Dam Project for East County. The program is set up based on a phased approach to eventually produce 1/3 of San Diego’s drinking water by 2035. These efforts will ultimately produce a local, sustainable, and cost-effective source of drinking water for the City of San Diego and its residents.</w:t>
      </w:r>
    </w:p>
    <w:p w14:paraId="0A1DCE3F" w14:textId="21EE32A9" w:rsidR="00802493" w:rsidRDefault="00802493" w:rsidP="00802493">
      <w:pPr>
        <w:widowControl/>
        <w:ind w:left="1080" w:right="80"/>
        <w:rPr>
          <w:rFonts w:ascii="Times New Roman" w:hAnsi="Times New Roman"/>
          <w:sz w:val="24"/>
          <w:szCs w:val="24"/>
        </w:rPr>
      </w:pPr>
    </w:p>
    <w:p w14:paraId="6C9D6C7B" w14:textId="5217BECF" w:rsidR="00802493" w:rsidRDefault="00802493" w:rsidP="00802493">
      <w:pPr>
        <w:widowControl/>
        <w:ind w:left="1080" w:right="80"/>
        <w:rPr>
          <w:rFonts w:ascii="Times New Roman" w:hAnsi="Times New Roman"/>
          <w:sz w:val="24"/>
          <w:szCs w:val="24"/>
        </w:rPr>
      </w:pPr>
      <w:r w:rsidRPr="00802493">
        <w:rPr>
          <w:rFonts w:ascii="Times New Roman" w:hAnsi="Times New Roman"/>
          <w:sz w:val="24"/>
          <w:szCs w:val="24"/>
        </w:rPr>
        <w:t xml:space="preserve">Board members asked clarifying questions throughout the presentation regarding the current and proposed energy generated and needed for components of the Pure Water project and regarding sources and uses of energy and what new distribution facilities might be needed.  Additional issues identified were how the program will be integrated into the Municipal Energy Strategy.  </w:t>
      </w:r>
    </w:p>
    <w:p w14:paraId="73FFEEC7" w14:textId="77777777" w:rsidR="00802493" w:rsidRPr="00802493" w:rsidRDefault="00802493" w:rsidP="00802493">
      <w:pPr>
        <w:widowControl/>
        <w:ind w:left="1080" w:right="80"/>
        <w:rPr>
          <w:rFonts w:ascii="Times New Roman" w:hAnsi="Times New Roman"/>
          <w:sz w:val="24"/>
          <w:szCs w:val="24"/>
        </w:rPr>
      </w:pPr>
    </w:p>
    <w:p w14:paraId="6E578DBC" w14:textId="77777777" w:rsidR="00802493" w:rsidRPr="00802493" w:rsidRDefault="00802493" w:rsidP="00802493">
      <w:pPr>
        <w:widowControl/>
        <w:ind w:left="1080" w:right="80"/>
        <w:rPr>
          <w:rFonts w:ascii="Times New Roman" w:hAnsi="Times New Roman"/>
          <w:sz w:val="24"/>
          <w:szCs w:val="24"/>
        </w:rPr>
      </w:pPr>
      <w:bookmarkStart w:id="0" w:name="_GoBack"/>
      <w:r w:rsidRPr="00802493">
        <w:rPr>
          <w:rFonts w:ascii="Times New Roman" w:hAnsi="Times New Roman"/>
          <w:sz w:val="24"/>
          <w:szCs w:val="24"/>
        </w:rPr>
        <w:t xml:space="preserve">Mr. </w:t>
      </w:r>
      <w:proofErr w:type="spellStart"/>
      <w:r w:rsidRPr="00802493">
        <w:rPr>
          <w:rFonts w:ascii="Times New Roman" w:hAnsi="Times New Roman"/>
          <w:sz w:val="24"/>
          <w:szCs w:val="24"/>
        </w:rPr>
        <w:t>Favaloro</w:t>
      </w:r>
      <w:proofErr w:type="spellEnd"/>
      <w:r w:rsidRPr="00802493">
        <w:rPr>
          <w:rFonts w:ascii="Times New Roman" w:hAnsi="Times New Roman"/>
          <w:sz w:val="24"/>
          <w:szCs w:val="24"/>
        </w:rPr>
        <w:t xml:space="preserve"> indicated he could provide a summary sheet of current energy generation and use for current potable and waste water treatment and energy capacity needs and sources and uses for each of the energy components of the PW Program phases to show net energy used or generated. Board also requested a briefing on status of the proposed San Vicente Dam pumped storage and generation project.</w:t>
      </w:r>
    </w:p>
    <w:bookmarkEnd w:id="0"/>
    <w:p w14:paraId="4A1A4387" w14:textId="77777777" w:rsidR="00802493" w:rsidRDefault="00802493" w:rsidP="00802493">
      <w:pPr>
        <w:widowControl/>
        <w:ind w:left="1080" w:right="80"/>
        <w:rPr>
          <w:rFonts w:ascii="Times New Roman" w:hAnsi="Times New Roman"/>
          <w:sz w:val="24"/>
          <w:szCs w:val="24"/>
        </w:rPr>
      </w:pPr>
    </w:p>
    <w:p w14:paraId="3D52AFD5" w14:textId="256BA561" w:rsidR="00802493" w:rsidRDefault="00802493" w:rsidP="00802493">
      <w:pPr>
        <w:pStyle w:val="BodyText"/>
        <w:ind w:left="1080" w:right="80"/>
        <w:rPr>
          <w:color w:val="000000" w:themeColor="text1"/>
        </w:rPr>
      </w:pPr>
      <w:r w:rsidRPr="00802493">
        <w:rPr>
          <w:color w:val="000000" w:themeColor="text1"/>
        </w:rPr>
        <w:t>Board member Jason Anderson arrived during the Pure Water Presentation for Meeting Quorum.</w:t>
      </w:r>
    </w:p>
    <w:p w14:paraId="2DB430CA" w14:textId="74C071D9" w:rsidR="00802493" w:rsidRDefault="00802493" w:rsidP="00802493">
      <w:pPr>
        <w:pStyle w:val="BodyText"/>
        <w:ind w:right="80"/>
        <w:rPr>
          <w:color w:val="000000" w:themeColor="text1"/>
        </w:rPr>
      </w:pPr>
    </w:p>
    <w:p w14:paraId="4776F0A3" w14:textId="77777777" w:rsidR="00802493" w:rsidRDefault="00802493" w:rsidP="00802493">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Action Items/Discussion</w:t>
      </w:r>
    </w:p>
    <w:p w14:paraId="38FA7FF9" w14:textId="77777777" w:rsidR="00802493" w:rsidRPr="00CB7402" w:rsidRDefault="00802493" w:rsidP="00802493">
      <w:pPr>
        <w:widowControl/>
        <w:ind w:left="720" w:right="80"/>
        <w:rPr>
          <w:rFonts w:ascii="Times New Roman" w:hAnsi="Times New Roman"/>
          <w:sz w:val="24"/>
          <w:szCs w:val="24"/>
        </w:rPr>
      </w:pPr>
    </w:p>
    <w:p w14:paraId="7D0C365D" w14:textId="77777777" w:rsidR="00802493" w:rsidRDefault="00802493" w:rsidP="00802493">
      <w:pPr>
        <w:widowControl/>
        <w:numPr>
          <w:ilvl w:val="1"/>
          <w:numId w:val="11"/>
        </w:numPr>
        <w:ind w:left="1080" w:right="80"/>
        <w:rPr>
          <w:rFonts w:ascii="Times New Roman" w:hAnsi="Times New Roman"/>
          <w:sz w:val="24"/>
          <w:szCs w:val="24"/>
        </w:rPr>
      </w:pPr>
      <w:r>
        <w:rPr>
          <w:rFonts w:ascii="Times New Roman" w:hAnsi="Times New Roman"/>
          <w:sz w:val="24"/>
          <w:szCs w:val="24"/>
        </w:rPr>
        <w:t>Approval of Minutes</w:t>
      </w:r>
      <w:r w:rsidRPr="00CB7402">
        <w:rPr>
          <w:rFonts w:ascii="Times New Roman" w:hAnsi="Times New Roman"/>
          <w:sz w:val="24"/>
          <w:szCs w:val="24"/>
        </w:rPr>
        <w:t xml:space="preserve"> (</w:t>
      </w:r>
      <w:r>
        <w:rPr>
          <w:rFonts w:ascii="Times New Roman" w:hAnsi="Times New Roman"/>
          <w:sz w:val="24"/>
          <w:szCs w:val="24"/>
        </w:rPr>
        <w:t>Julia Brown</w:t>
      </w:r>
      <w:r w:rsidRPr="00CB7402">
        <w:rPr>
          <w:rFonts w:ascii="Times New Roman" w:hAnsi="Times New Roman"/>
          <w:sz w:val="24"/>
          <w:szCs w:val="24"/>
        </w:rPr>
        <w:t>)</w:t>
      </w:r>
    </w:p>
    <w:p w14:paraId="588E95DB" w14:textId="77777777" w:rsidR="00802493" w:rsidRDefault="00802493" w:rsidP="00802493">
      <w:pPr>
        <w:ind w:left="720" w:right="80"/>
        <w:rPr>
          <w:rFonts w:ascii="Times New Roman" w:eastAsia="Times New Roman" w:hAnsi="Times New Roman" w:cs="Times New Roman"/>
          <w:bCs/>
          <w:color w:val="000000" w:themeColor="text1"/>
          <w:sz w:val="23"/>
          <w:szCs w:val="23"/>
        </w:rPr>
      </w:pPr>
    </w:p>
    <w:p w14:paraId="0169321E" w14:textId="2DB78EFC" w:rsidR="009A7F31" w:rsidRPr="00AB1F79" w:rsidRDefault="00802493" w:rsidP="00802493">
      <w:pPr>
        <w:widowControl/>
        <w:ind w:left="1080" w:right="80"/>
        <w:rPr>
          <w:rFonts w:ascii="Times New Roman" w:hAnsi="Times New Roman"/>
          <w:sz w:val="24"/>
          <w:szCs w:val="24"/>
        </w:rPr>
      </w:pPr>
      <w:r w:rsidRPr="00AB1F79">
        <w:rPr>
          <w:rFonts w:ascii="Times New Roman" w:hAnsi="Times New Roman"/>
          <w:sz w:val="24"/>
          <w:szCs w:val="24"/>
        </w:rPr>
        <w:t xml:space="preserve">*MOTION* Jay Powell made motion to approve minutes from SEAB meeting #145.  Hanna </w:t>
      </w:r>
      <w:proofErr w:type="spellStart"/>
      <w:r w:rsidRPr="00AB1F79">
        <w:rPr>
          <w:rFonts w:ascii="Times New Roman" w:hAnsi="Times New Roman"/>
          <w:sz w:val="24"/>
          <w:szCs w:val="24"/>
        </w:rPr>
        <w:t>Grene</w:t>
      </w:r>
      <w:proofErr w:type="spellEnd"/>
      <w:r w:rsidRPr="00AB1F79">
        <w:rPr>
          <w:rFonts w:ascii="Times New Roman" w:hAnsi="Times New Roman"/>
          <w:sz w:val="24"/>
          <w:szCs w:val="24"/>
        </w:rPr>
        <w:t xml:space="preserve"> seconded.  Motion passed 4-0-1.  Douglas </w:t>
      </w:r>
      <w:proofErr w:type="spellStart"/>
      <w:r w:rsidRPr="00AB1F79">
        <w:rPr>
          <w:rFonts w:ascii="Times New Roman" w:hAnsi="Times New Roman"/>
          <w:sz w:val="24"/>
          <w:szCs w:val="24"/>
        </w:rPr>
        <w:t>Kot</w:t>
      </w:r>
      <w:proofErr w:type="spellEnd"/>
      <w:r w:rsidRPr="00AB1F79">
        <w:rPr>
          <w:rFonts w:ascii="Times New Roman" w:hAnsi="Times New Roman"/>
          <w:sz w:val="24"/>
          <w:szCs w:val="24"/>
        </w:rPr>
        <w:t xml:space="preserve"> abstained.  </w:t>
      </w:r>
    </w:p>
    <w:p w14:paraId="3F5A7009" w14:textId="77777777" w:rsidR="00E7701A" w:rsidRDefault="00E7701A" w:rsidP="00FD20D8">
      <w:pPr>
        <w:widowControl/>
        <w:ind w:left="1080" w:right="80"/>
        <w:rPr>
          <w:rFonts w:ascii="Times New Roman" w:hAnsi="Times New Roman"/>
          <w:sz w:val="24"/>
          <w:szCs w:val="24"/>
        </w:rPr>
      </w:pPr>
    </w:p>
    <w:p w14:paraId="1BCB6E60" w14:textId="000C89E7" w:rsidR="001D741A" w:rsidRDefault="00CB7402" w:rsidP="00417859">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Announcements and Staff Updates</w:t>
      </w:r>
    </w:p>
    <w:p w14:paraId="7C13192A" w14:textId="77777777" w:rsidR="00417859" w:rsidRPr="00417859" w:rsidRDefault="00417859" w:rsidP="00417859">
      <w:pPr>
        <w:widowControl/>
        <w:ind w:left="720" w:right="80"/>
        <w:rPr>
          <w:rFonts w:ascii="Times New Roman" w:hAnsi="Times New Roman"/>
          <w:sz w:val="24"/>
          <w:szCs w:val="24"/>
        </w:rPr>
      </w:pPr>
    </w:p>
    <w:p w14:paraId="6656145E" w14:textId="2934E861" w:rsidR="00CB7402" w:rsidRDefault="00CB7402" w:rsidP="00FD20D8">
      <w:pPr>
        <w:widowControl/>
        <w:numPr>
          <w:ilvl w:val="1"/>
          <w:numId w:val="11"/>
        </w:numPr>
        <w:ind w:left="1080" w:right="80"/>
        <w:rPr>
          <w:rFonts w:ascii="Times New Roman" w:hAnsi="Times New Roman"/>
          <w:sz w:val="24"/>
          <w:szCs w:val="24"/>
        </w:rPr>
      </w:pPr>
      <w:r w:rsidRPr="00CB7402">
        <w:rPr>
          <w:rFonts w:ascii="Times New Roman" w:hAnsi="Times New Roman"/>
          <w:sz w:val="24"/>
          <w:szCs w:val="24"/>
        </w:rPr>
        <w:t>CAP</w:t>
      </w:r>
      <w:r w:rsidR="00622E07">
        <w:rPr>
          <w:rFonts w:ascii="Times New Roman" w:hAnsi="Times New Roman"/>
          <w:sz w:val="24"/>
          <w:szCs w:val="24"/>
        </w:rPr>
        <w:t>/ Energy Programs</w:t>
      </w:r>
      <w:r w:rsidRPr="00CB7402">
        <w:rPr>
          <w:rFonts w:ascii="Times New Roman" w:hAnsi="Times New Roman"/>
          <w:sz w:val="24"/>
          <w:szCs w:val="24"/>
        </w:rPr>
        <w:t xml:space="preserve"> Update (</w:t>
      </w:r>
      <w:r w:rsidR="00B673EA">
        <w:rPr>
          <w:rFonts w:ascii="Times New Roman" w:hAnsi="Times New Roman"/>
          <w:sz w:val="24"/>
          <w:szCs w:val="24"/>
        </w:rPr>
        <w:t>Aaron Lu</w:t>
      </w:r>
      <w:r w:rsidRPr="00CB7402">
        <w:rPr>
          <w:rFonts w:ascii="Times New Roman" w:hAnsi="Times New Roman"/>
          <w:sz w:val="24"/>
          <w:szCs w:val="24"/>
        </w:rPr>
        <w:t>)</w:t>
      </w:r>
    </w:p>
    <w:p w14:paraId="3C7AF196" w14:textId="77777777" w:rsidR="00823FDC" w:rsidRDefault="00823FDC" w:rsidP="00FD20D8">
      <w:pPr>
        <w:widowControl/>
        <w:ind w:left="1080" w:right="80"/>
        <w:rPr>
          <w:rFonts w:ascii="Times New Roman" w:hAnsi="Times New Roman"/>
          <w:sz w:val="24"/>
          <w:szCs w:val="24"/>
        </w:rPr>
      </w:pPr>
    </w:p>
    <w:p w14:paraId="0F583C88" w14:textId="1E52D81E" w:rsidR="001D741A" w:rsidRDefault="00823FDC" w:rsidP="00622E07">
      <w:pPr>
        <w:widowControl/>
        <w:ind w:left="1080" w:right="80"/>
        <w:rPr>
          <w:rFonts w:ascii="Times New Roman" w:hAnsi="Times New Roman"/>
          <w:sz w:val="24"/>
          <w:szCs w:val="24"/>
        </w:rPr>
      </w:pPr>
      <w:r>
        <w:rPr>
          <w:rFonts w:ascii="Times New Roman" w:hAnsi="Times New Roman"/>
          <w:sz w:val="24"/>
          <w:szCs w:val="24"/>
        </w:rPr>
        <w:t xml:space="preserve">Aaron Lu, program coordinator with the </w:t>
      </w:r>
      <w:r w:rsidR="00FD20D8">
        <w:rPr>
          <w:rFonts w:ascii="Times New Roman" w:hAnsi="Times New Roman"/>
          <w:sz w:val="24"/>
          <w:szCs w:val="24"/>
        </w:rPr>
        <w:t>City</w:t>
      </w:r>
      <w:r>
        <w:rPr>
          <w:rFonts w:ascii="Times New Roman" w:hAnsi="Times New Roman"/>
          <w:sz w:val="24"/>
          <w:szCs w:val="24"/>
        </w:rPr>
        <w:t xml:space="preserve">’s Sustainability Department, announced City staff </w:t>
      </w:r>
      <w:r w:rsidR="00FD20D8">
        <w:rPr>
          <w:rFonts w:ascii="Times New Roman" w:hAnsi="Times New Roman"/>
          <w:sz w:val="24"/>
          <w:szCs w:val="24"/>
        </w:rPr>
        <w:t xml:space="preserve">is working on </w:t>
      </w:r>
      <w:r>
        <w:rPr>
          <w:rFonts w:ascii="Times New Roman" w:hAnsi="Times New Roman"/>
          <w:sz w:val="24"/>
          <w:szCs w:val="24"/>
        </w:rPr>
        <w:t xml:space="preserve">completing </w:t>
      </w:r>
      <w:r w:rsidR="00FD20D8">
        <w:rPr>
          <w:rFonts w:ascii="Times New Roman" w:hAnsi="Times New Roman"/>
          <w:sz w:val="24"/>
          <w:szCs w:val="24"/>
        </w:rPr>
        <w:t xml:space="preserve">the </w:t>
      </w:r>
      <w:r>
        <w:rPr>
          <w:rFonts w:ascii="Times New Roman" w:hAnsi="Times New Roman"/>
          <w:sz w:val="24"/>
          <w:szCs w:val="24"/>
        </w:rPr>
        <w:t xml:space="preserve">Climate Action Plan </w:t>
      </w:r>
      <w:r w:rsidR="00FD20D8">
        <w:rPr>
          <w:rFonts w:ascii="Times New Roman" w:hAnsi="Times New Roman"/>
          <w:sz w:val="24"/>
          <w:szCs w:val="24"/>
        </w:rPr>
        <w:t>annual report</w:t>
      </w:r>
      <w:r w:rsidR="001D741A">
        <w:rPr>
          <w:rFonts w:ascii="Times New Roman" w:hAnsi="Times New Roman"/>
          <w:sz w:val="24"/>
          <w:szCs w:val="24"/>
        </w:rPr>
        <w:t xml:space="preserve"> </w:t>
      </w:r>
      <w:r>
        <w:rPr>
          <w:rFonts w:ascii="Times New Roman" w:hAnsi="Times New Roman"/>
          <w:sz w:val="24"/>
          <w:szCs w:val="24"/>
        </w:rPr>
        <w:t>updated by September.</w:t>
      </w:r>
      <w:r w:rsidR="00622E07">
        <w:rPr>
          <w:rFonts w:ascii="Times New Roman" w:hAnsi="Times New Roman"/>
          <w:sz w:val="24"/>
          <w:szCs w:val="24"/>
        </w:rPr>
        <w:t xml:space="preserve"> </w:t>
      </w:r>
      <w:r>
        <w:rPr>
          <w:rFonts w:ascii="Times New Roman" w:hAnsi="Times New Roman"/>
          <w:sz w:val="24"/>
          <w:szCs w:val="24"/>
        </w:rPr>
        <w:t xml:space="preserve">City </w:t>
      </w:r>
      <w:r w:rsidR="001D741A">
        <w:rPr>
          <w:rFonts w:ascii="Times New Roman" w:hAnsi="Times New Roman"/>
          <w:sz w:val="24"/>
          <w:szCs w:val="24"/>
        </w:rPr>
        <w:t>Mayor Kevin Falconer</w:t>
      </w:r>
      <w:r w:rsidR="007F31F4">
        <w:rPr>
          <w:rFonts w:ascii="Times New Roman" w:hAnsi="Times New Roman"/>
          <w:sz w:val="24"/>
          <w:szCs w:val="24"/>
        </w:rPr>
        <w:t xml:space="preserve"> and Chief Sustainability Officer</w:t>
      </w:r>
      <w:r w:rsidR="00622E07">
        <w:rPr>
          <w:rFonts w:ascii="Times New Roman" w:hAnsi="Times New Roman"/>
          <w:sz w:val="24"/>
          <w:szCs w:val="24"/>
        </w:rPr>
        <w:t xml:space="preserve"> </w:t>
      </w:r>
      <w:r w:rsidR="007F31F4">
        <w:rPr>
          <w:rFonts w:ascii="Times New Roman" w:hAnsi="Times New Roman"/>
          <w:sz w:val="24"/>
          <w:szCs w:val="24"/>
        </w:rPr>
        <w:t>Cody Hooven</w:t>
      </w:r>
      <w:r w:rsidR="001D741A">
        <w:rPr>
          <w:rFonts w:ascii="Times New Roman" w:hAnsi="Times New Roman"/>
          <w:sz w:val="24"/>
          <w:szCs w:val="24"/>
        </w:rPr>
        <w:t xml:space="preserve"> </w:t>
      </w:r>
      <w:r>
        <w:rPr>
          <w:rFonts w:ascii="Times New Roman" w:hAnsi="Times New Roman"/>
          <w:sz w:val="24"/>
          <w:szCs w:val="24"/>
        </w:rPr>
        <w:t>is scheduled to</w:t>
      </w:r>
      <w:r w:rsidR="001D741A">
        <w:rPr>
          <w:rFonts w:ascii="Times New Roman" w:hAnsi="Times New Roman"/>
          <w:sz w:val="24"/>
          <w:szCs w:val="24"/>
        </w:rPr>
        <w:t xml:space="preserve"> attend the </w:t>
      </w:r>
      <w:r w:rsidR="007F31F4">
        <w:rPr>
          <w:rFonts w:ascii="Times New Roman" w:hAnsi="Times New Roman"/>
          <w:sz w:val="24"/>
          <w:szCs w:val="24"/>
        </w:rPr>
        <w:t>Global</w:t>
      </w:r>
      <w:r w:rsidR="001D741A">
        <w:rPr>
          <w:rFonts w:ascii="Times New Roman" w:hAnsi="Times New Roman"/>
          <w:sz w:val="24"/>
          <w:szCs w:val="24"/>
        </w:rPr>
        <w:t xml:space="preserve"> Climate Action Summit next month </w:t>
      </w:r>
      <w:r w:rsidR="00622E07">
        <w:rPr>
          <w:rFonts w:ascii="Times New Roman" w:hAnsi="Times New Roman"/>
          <w:sz w:val="24"/>
          <w:szCs w:val="24"/>
        </w:rPr>
        <w:t xml:space="preserve">in San Francisco and </w:t>
      </w:r>
      <w:r w:rsidR="001D741A">
        <w:rPr>
          <w:rFonts w:ascii="Times New Roman" w:hAnsi="Times New Roman"/>
          <w:sz w:val="24"/>
          <w:szCs w:val="24"/>
        </w:rPr>
        <w:t xml:space="preserve">the annual report is expected to be ready and available by then.  </w:t>
      </w:r>
    </w:p>
    <w:p w14:paraId="4716F3D7" w14:textId="77777777" w:rsidR="007F31F4" w:rsidRDefault="007F31F4" w:rsidP="00FD20D8">
      <w:pPr>
        <w:widowControl/>
        <w:ind w:left="1080" w:right="80"/>
        <w:rPr>
          <w:rFonts w:ascii="Times New Roman" w:hAnsi="Times New Roman"/>
          <w:sz w:val="24"/>
          <w:szCs w:val="24"/>
        </w:rPr>
      </w:pPr>
    </w:p>
    <w:p w14:paraId="56954F0E" w14:textId="7DF0629F" w:rsidR="00BC38DD" w:rsidRDefault="00622E07" w:rsidP="00FD20D8">
      <w:pPr>
        <w:widowControl/>
        <w:ind w:left="1080" w:right="80"/>
        <w:rPr>
          <w:rFonts w:ascii="Times New Roman" w:hAnsi="Times New Roman"/>
          <w:sz w:val="24"/>
          <w:szCs w:val="24"/>
        </w:rPr>
      </w:pPr>
      <w:r>
        <w:rPr>
          <w:rFonts w:ascii="Times New Roman" w:hAnsi="Times New Roman"/>
          <w:sz w:val="24"/>
          <w:szCs w:val="24"/>
        </w:rPr>
        <w:t xml:space="preserve">Aaron also announced that an invite only Feed-In-Tariff workshop hosted by the City, with SDG&amp;E, the Rocky Mountain Institute, and the Clean Coalition as participants, will </w:t>
      </w:r>
      <w:r w:rsidR="00D96193">
        <w:rPr>
          <w:rFonts w:ascii="Times New Roman" w:hAnsi="Times New Roman"/>
          <w:sz w:val="24"/>
          <w:szCs w:val="24"/>
        </w:rPr>
        <w:t>be held on August 21, 2018</w:t>
      </w:r>
      <w:r w:rsidR="001D741A">
        <w:rPr>
          <w:rFonts w:ascii="Times New Roman" w:hAnsi="Times New Roman"/>
          <w:sz w:val="24"/>
          <w:szCs w:val="24"/>
        </w:rPr>
        <w:t>, 11:00am – 2:00pm</w:t>
      </w:r>
      <w:r w:rsidR="00D96193">
        <w:rPr>
          <w:rFonts w:ascii="Times New Roman" w:hAnsi="Times New Roman"/>
          <w:sz w:val="24"/>
          <w:szCs w:val="24"/>
        </w:rPr>
        <w:t xml:space="preserve">.  </w:t>
      </w:r>
      <w:r>
        <w:rPr>
          <w:rFonts w:ascii="Times New Roman" w:hAnsi="Times New Roman"/>
          <w:sz w:val="24"/>
          <w:szCs w:val="24"/>
        </w:rPr>
        <w:t>Attendees must RSVP and</w:t>
      </w:r>
      <w:r w:rsidR="00D96193">
        <w:rPr>
          <w:rFonts w:ascii="Times New Roman" w:hAnsi="Times New Roman"/>
          <w:sz w:val="24"/>
          <w:szCs w:val="24"/>
        </w:rPr>
        <w:t xml:space="preserve"> </w:t>
      </w:r>
      <w:r>
        <w:rPr>
          <w:rFonts w:ascii="Times New Roman" w:hAnsi="Times New Roman"/>
          <w:sz w:val="24"/>
          <w:szCs w:val="24"/>
        </w:rPr>
        <w:t>l</w:t>
      </w:r>
      <w:r w:rsidR="00D96193">
        <w:rPr>
          <w:rFonts w:ascii="Times New Roman" w:hAnsi="Times New Roman"/>
          <w:sz w:val="24"/>
          <w:szCs w:val="24"/>
        </w:rPr>
        <w:t xml:space="preserve">unch will be provided.  </w:t>
      </w:r>
    </w:p>
    <w:p w14:paraId="0A045A90" w14:textId="6412EFE5" w:rsidR="00802493" w:rsidRDefault="00802493" w:rsidP="00FD20D8">
      <w:pPr>
        <w:widowControl/>
        <w:ind w:left="1080" w:right="80"/>
        <w:rPr>
          <w:rFonts w:ascii="Times New Roman" w:hAnsi="Times New Roman"/>
          <w:sz w:val="24"/>
          <w:szCs w:val="24"/>
        </w:rPr>
      </w:pPr>
    </w:p>
    <w:p w14:paraId="5E8C34E8" w14:textId="77777777" w:rsidR="00802493" w:rsidRPr="00802493" w:rsidRDefault="00802493" w:rsidP="00802493">
      <w:pPr>
        <w:widowControl/>
        <w:ind w:left="1080" w:right="80"/>
        <w:rPr>
          <w:rFonts w:ascii="Times New Roman" w:hAnsi="Times New Roman"/>
          <w:sz w:val="24"/>
          <w:szCs w:val="24"/>
        </w:rPr>
      </w:pPr>
      <w:r w:rsidRPr="00802493">
        <w:rPr>
          <w:rFonts w:ascii="Times New Roman" w:hAnsi="Times New Roman"/>
          <w:sz w:val="24"/>
          <w:szCs w:val="24"/>
        </w:rPr>
        <w:t xml:space="preserve">Aaron Lu and Michael Salyer as part of the formation of the new Sustainability Department are conducting a survey of other Boards and Commissions meetings and operational practices and will bring back recommendations to the Chair and Vice Chair for consideration by the </w:t>
      </w:r>
      <w:r w:rsidRPr="00802493">
        <w:rPr>
          <w:rFonts w:ascii="Times New Roman" w:hAnsi="Times New Roman"/>
          <w:sz w:val="24"/>
          <w:szCs w:val="24"/>
        </w:rPr>
        <w:lastRenderedPageBreak/>
        <w:t>SEA Board. It was requested that the SEAB General Operating Procedures be provided and used as a base document for that consideration.</w:t>
      </w:r>
    </w:p>
    <w:p w14:paraId="39069EA8" w14:textId="77777777" w:rsidR="001D741A" w:rsidRPr="00CB7402" w:rsidRDefault="001D741A" w:rsidP="00802493">
      <w:pPr>
        <w:widowControl/>
        <w:ind w:right="80"/>
        <w:rPr>
          <w:rFonts w:ascii="Times New Roman" w:hAnsi="Times New Roman"/>
          <w:sz w:val="24"/>
          <w:szCs w:val="24"/>
        </w:rPr>
      </w:pPr>
    </w:p>
    <w:p w14:paraId="4E017350" w14:textId="77777777" w:rsidR="00CB7402" w:rsidRDefault="00CB7402" w:rsidP="00FD20D8">
      <w:pPr>
        <w:widowControl/>
        <w:numPr>
          <w:ilvl w:val="1"/>
          <w:numId w:val="11"/>
        </w:numPr>
        <w:ind w:left="1080" w:right="80"/>
        <w:rPr>
          <w:rFonts w:ascii="Times New Roman" w:hAnsi="Times New Roman"/>
          <w:sz w:val="24"/>
          <w:szCs w:val="24"/>
        </w:rPr>
      </w:pPr>
      <w:r w:rsidRPr="00CB7402">
        <w:rPr>
          <w:rFonts w:ascii="Times New Roman" w:hAnsi="Times New Roman"/>
          <w:sz w:val="24"/>
          <w:szCs w:val="24"/>
        </w:rPr>
        <w:t>Regulatory Update (</w:t>
      </w:r>
      <w:r w:rsidR="00B673EA">
        <w:rPr>
          <w:rFonts w:ascii="Times New Roman" w:hAnsi="Times New Roman"/>
          <w:sz w:val="24"/>
          <w:szCs w:val="24"/>
        </w:rPr>
        <w:t>Aaron Lu</w:t>
      </w:r>
      <w:r w:rsidRPr="00CB7402">
        <w:rPr>
          <w:rFonts w:ascii="Times New Roman" w:hAnsi="Times New Roman"/>
          <w:sz w:val="24"/>
          <w:szCs w:val="24"/>
        </w:rPr>
        <w:t>)</w:t>
      </w:r>
    </w:p>
    <w:p w14:paraId="177B26C1" w14:textId="77777777" w:rsidR="00622E07" w:rsidRDefault="00622E07" w:rsidP="00FD20D8">
      <w:pPr>
        <w:widowControl/>
        <w:ind w:left="1080" w:right="80"/>
        <w:rPr>
          <w:rFonts w:ascii="Times New Roman" w:hAnsi="Times New Roman"/>
          <w:sz w:val="24"/>
          <w:szCs w:val="24"/>
        </w:rPr>
      </w:pPr>
    </w:p>
    <w:p w14:paraId="0FB4437E" w14:textId="3D56E74D" w:rsidR="00D96193" w:rsidRDefault="00622E07" w:rsidP="00622E07">
      <w:pPr>
        <w:widowControl/>
        <w:ind w:left="1080" w:right="80"/>
        <w:rPr>
          <w:rFonts w:ascii="Times New Roman" w:hAnsi="Times New Roman"/>
          <w:sz w:val="24"/>
          <w:szCs w:val="24"/>
        </w:rPr>
      </w:pPr>
      <w:r>
        <w:rPr>
          <w:rFonts w:ascii="Times New Roman" w:hAnsi="Times New Roman"/>
          <w:sz w:val="24"/>
          <w:szCs w:val="24"/>
        </w:rPr>
        <w:t xml:space="preserve">Aaron provided updates on three CA legislative bills </w:t>
      </w:r>
      <w:r w:rsidR="00D96193">
        <w:rPr>
          <w:rFonts w:ascii="Times New Roman" w:hAnsi="Times New Roman"/>
          <w:sz w:val="24"/>
          <w:szCs w:val="24"/>
        </w:rPr>
        <w:t>AB 813</w:t>
      </w:r>
      <w:r>
        <w:rPr>
          <w:rFonts w:ascii="Times New Roman" w:hAnsi="Times New Roman"/>
          <w:sz w:val="24"/>
          <w:szCs w:val="24"/>
        </w:rPr>
        <w:t xml:space="preserve">, </w:t>
      </w:r>
      <w:r w:rsidR="00D96193">
        <w:rPr>
          <w:rFonts w:ascii="Times New Roman" w:hAnsi="Times New Roman"/>
          <w:sz w:val="24"/>
          <w:szCs w:val="24"/>
        </w:rPr>
        <w:t>SB 100</w:t>
      </w:r>
      <w:r>
        <w:rPr>
          <w:rFonts w:ascii="Times New Roman" w:hAnsi="Times New Roman"/>
          <w:sz w:val="24"/>
          <w:szCs w:val="24"/>
        </w:rPr>
        <w:t xml:space="preserve">, and </w:t>
      </w:r>
      <w:r w:rsidR="00D96193">
        <w:rPr>
          <w:rFonts w:ascii="Times New Roman" w:hAnsi="Times New Roman"/>
          <w:sz w:val="24"/>
          <w:szCs w:val="24"/>
        </w:rPr>
        <w:t>SB 237</w:t>
      </w:r>
      <w:r>
        <w:rPr>
          <w:rFonts w:ascii="Times New Roman" w:hAnsi="Times New Roman"/>
          <w:sz w:val="24"/>
          <w:szCs w:val="24"/>
        </w:rPr>
        <w:t>. All three items are moving quickly in the State legislature.</w:t>
      </w:r>
    </w:p>
    <w:p w14:paraId="118DFD69" w14:textId="77777777" w:rsidR="0018035F" w:rsidRDefault="0018035F" w:rsidP="00FD20D8">
      <w:pPr>
        <w:widowControl/>
        <w:ind w:left="1080" w:right="80"/>
        <w:rPr>
          <w:rFonts w:ascii="Times New Roman" w:hAnsi="Times New Roman"/>
          <w:sz w:val="24"/>
          <w:szCs w:val="24"/>
        </w:rPr>
      </w:pPr>
    </w:p>
    <w:p w14:paraId="75A561B1" w14:textId="59ED4156" w:rsidR="00802493" w:rsidRPr="00AB1F79" w:rsidRDefault="00622E07" w:rsidP="00802493">
      <w:pPr>
        <w:widowControl/>
        <w:ind w:left="1080" w:right="80"/>
        <w:rPr>
          <w:rFonts w:ascii="Times New Roman" w:hAnsi="Times New Roman"/>
          <w:sz w:val="24"/>
          <w:szCs w:val="24"/>
        </w:rPr>
      </w:pPr>
      <w:r w:rsidRPr="00AB1F79">
        <w:rPr>
          <w:rFonts w:ascii="Times New Roman" w:hAnsi="Times New Roman"/>
          <w:sz w:val="24"/>
          <w:szCs w:val="24"/>
        </w:rPr>
        <w:t>Jay Powell mentioned that a citizen’s</w:t>
      </w:r>
      <w:r w:rsidR="00AB1F79" w:rsidRPr="00AB1F79">
        <w:rPr>
          <w:rFonts w:ascii="Times New Roman" w:hAnsi="Times New Roman"/>
          <w:sz w:val="24"/>
          <w:szCs w:val="24"/>
        </w:rPr>
        <w:t xml:space="preserve"> </w:t>
      </w:r>
      <w:r w:rsidR="0080253D" w:rsidRPr="00AB1F79">
        <w:rPr>
          <w:rFonts w:ascii="Times New Roman" w:hAnsi="Times New Roman"/>
          <w:sz w:val="24"/>
          <w:szCs w:val="24"/>
        </w:rPr>
        <w:t xml:space="preserve">ballot measure proposed by California Local Energy Advancing Renewables for the November election setting forth Franchise Agreement Terms for the Use of Public Right-of-Way to Transmit and Distribute Electricity was presented to the Rules Committee which took no action. </w:t>
      </w:r>
    </w:p>
    <w:p w14:paraId="16B764FF" w14:textId="77777777" w:rsidR="00CB7402" w:rsidRPr="00CB7402" w:rsidRDefault="00CB7402" w:rsidP="00417859">
      <w:pPr>
        <w:widowControl/>
        <w:ind w:right="80"/>
        <w:rPr>
          <w:rFonts w:ascii="Times New Roman" w:hAnsi="Times New Roman"/>
          <w:sz w:val="24"/>
          <w:szCs w:val="24"/>
        </w:rPr>
      </w:pPr>
    </w:p>
    <w:p w14:paraId="14AA4755" w14:textId="77777777" w:rsidR="00CB7402"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040A894A" w:rsidR="00CB7402" w:rsidRDefault="00622E07"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Julia Brown suggested that the September SEAB meeting be cancelled because many board members and some staff will be in San Francisco for the </w:t>
      </w:r>
      <w:r w:rsidR="00B673EA">
        <w:rPr>
          <w:rFonts w:ascii="Times New Roman" w:eastAsia="Times New Roman" w:hAnsi="Times New Roman" w:cs="Times New Roman"/>
          <w:color w:val="000000" w:themeColor="text1"/>
          <w:sz w:val="24"/>
          <w:szCs w:val="24"/>
        </w:rPr>
        <w:t>Global Climate Action Summit</w:t>
      </w:r>
      <w:r>
        <w:rPr>
          <w:rFonts w:ascii="Times New Roman" w:eastAsia="Times New Roman" w:hAnsi="Times New Roman" w:cs="Times New Roman"/>
          <w:color w:val="000000" w:themeColor="text1"/>
          <w:sz w:val="24"/>
          <w:szCs w:val="24"/>
        </w:rPr>
        <w:t>. Other members agreed to cancel the September meeting.</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3E4AAAD" w14:textId="77777777" w:rsidR="00AB1F79"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Suggested Items for Future Meetings</w:t>
      </w:r>
      <w:r w:rsidR="00537127">
        <w:rPr>
          <w:rFonts w:ascii="Times New Roman" w:hAnsi="Times New Roman"/>
          <w:sz w:val="24"/>
          <w:szCs w:val="24"/>
        </w:rPr>
        <w:t xml:space="preserve">    </w:t>
      </w:r>
    </w:p>
    <w:p w14:paraId="4482B60E" w14:textId="77777777" w:rsidR="00AB1F79" w:rsidRDefault="00AB1F79" w:rsidP="00AB1F79">
      <w:pPr>
        <w:widowControl/>
        <w:ind w:left="720" w:right="80"/>
        <w:rPr>
          <w:rFonts w:ascii="Times New Roman" w:hAnsi="Times New Roman"/>
          <w:sz w:val="24"/>
          <w:szCs w:val="24"/>
        </w:rPr>
      </w:pPr>
    </w:p>
    <w:p w14:paraId="7C2BCD75" w14:textId="3775FD49" w:rsidR="00AB1F79" w:rsidRDefault="00537127" w:rsidP="00AB1F79">
      <w:pPr>
        <w:widowControl/>
        <w:ind w:left="720" w:right="80"/>
        <w:rPr>
          <w:rFonts w:ascii="Times New Roman" w:hAnsi="Times New Roman"/>
          <w:sz w:val="24"/>
          <w:szCs w:val="24"/>
        </w:rPr>
      </w:pPr>
      <w:r w:rsidRPr="00AB1F79">
        <w:rPr>
          <w:rFonts w:ascii="Times New Roman" w:hAnsi="Times New Roman"/>
          <w:sz w:val="24"/>
          <w:szCs w:val="24"/>
        </w:rPr>
        <w:t xml:space="preserve">This item was not reviewed. The Chair and Vice Chair agreed to confer prior to the next meeting </w:t>
      </w:r>
    </w:p>
    <w:p w14:paraId="626CE758" w14:textId="4674714F" w:rsidR="00CB7402" w:rsidRPr="00AB1F79" w:rsidRDefault="00537127" w:rsidP="00AB1F79">
      <w:pPr>
        <w:widowControl/>
        <w:ind w:left="720" w:right="80"/>
        <w:rPr>
          <w:rFonts w:ascii="Times New Roman" w:hAnsi="Times New Roman"/>
          <w:sz w:val="24"/>
          <w:szCs w:val="24"/>
        </w:rPr>
      </w:pPr>
      <w:r w:rsidRPr="00AB1F79">
        <w:rPr>
          <w:rFonts w:ascii="Times New Roman" w:hAnsi="Times New Roman"/>
          <w:sz w:val="24"/>
          <w:szCs w:val="24"/>
        </w:rPr>
        <w:t>and present a recommendation for scheduling of items included in the adopted work plan</w:t>
      </w:r>
      <w:r w:rsidR="009B4DD3" w:rsidRPr="00AB1F79">
        <w:rPr>
          <w:rFonts w:ascii="Times New Roman" w:hAnsi="Times New Roman"/>
          <w:sz w:val="24"/>
          <w:szCs w:val="24"/>
        </w:rPr>
        <w:t>.</w:t>
      </w:r>
    </w:p>
    <w:p w14:paraId="61500F7C" w14:textId="77777777" w:rsidR="00CB7402" w:rsidRPr="00CB7402" w:rsidRDefault="00CB7402" w:rsidP="00FD20D8">
      <w:pPr>
        <w:widowControl/>
        <w:ind w:left="720" w:right="80"/>
        <w:rPr>
          <w:rFonts w:ascii="Times New Roman" w:hAnsi="Times New Roman"/>
          <w:sz w:val="24"/>
          <w:szCs w:val="24"/>
        </w:rPr>
      </w:pPr>
    </w:p>
    <w:p w14:paraId="576EF691" w14:textId="77777777" w:rsidR="00E46181"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77777777"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:12</w:t>
      </w:r>
      <w:r w:rsidRPr="00815FEF">
        <w:rPr>
          <w:rFonts w:ascii="Times New Roman" w:eastAsia="Times New Roman" w:hAnsi="Times New Roman" w:cs="Times New Roman"/>
          <w:color w:val="000000" w:themeColor="text1"/>
          <w:sz w:val="24"/>
          <w:szCs w:val="24"/>
        </w:rPr>
        <w:t xml:space="preserve"> 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ABEE" w14:textId="77777777" w:rsidR="00FE65A0" w:rsidRDefault="00FE65A0">
      <w:r>
        <w:separator/>
      </w:r>
    </w:p>
  </w:endnote>
  <w:endnote w:type="continuationSeparator" w:id="0">
    <w:p w14:paraId="1EB5C26D" w14:textId="77777777" w:rsidR="00FE65A0" w:rsidRDefault="00FE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77777777" w:rsidR="00E46181" w:rsidRDefault="00244CFF">
                          <w:pPr>
                            <w:pStyle w:val="BodyText"/>
                            <w:spacing w:line="265" w:lineRule="exact"/>
                            <w:ind w:left="40"/>
                          </w:pPr>
                          <w:r>
                            <w:fldChar w:fldCharType="begin"/>
                          </w:r>
                          <w:r>
                            <w:instrText xml:space="preserve"> PAGE </w:instrText>
                          </w:r>
                          <w:r>
                            <w:fldChar w:fldCharType="separate"/>
                          </w:r>
                          <w:r w:rsidR="009B4DD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77777777" w:rsidR="00E46181" w:rsidRDefault="00244CFF">
                    <w:pPr>
                      <w:pStyle w:val="BodyText"/>
                      <w:spacing w:line="265" w:lineRule="exact"/>
                      <w:ind w:left="40"/>
                    </w:pPr>
                    <w:r>
                      <w:fldChar w:fldCharType="begin"/>
                    </w:r>
                    <w:r>
                      <w:instrText xml:space="preserve"> PAGE </w:instrText>
                    </w:r>
                    <w:r>
                      <w:fldChar w:fldCharType="separate"/>
                    </w:r>
                    <w:r w:rsidR="009B4DD3">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8574" w14:textId="77777777" w:rsidR="00FE65A0" w:rsidRDefault="00FE65A0">
      <w:r>
        <w:separator/>
      </w:r>
    </w:p>
  </w:footnote>
  <w:footnote w:type="continuationSeparator" w:id="0">
    <w:p w14:paraId="2C204EF0" w14:textId="77777777" w:rsidR="00FE65A0" w:rsidRDefault="00FE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3"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5"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A6741"/>
    <w:multiLevelType w:val="hybridMultilevel"/>
    <w:tmpl w:val="5A1ECC9C"/>
    <w:lvl w:ilvl="0" w:tplc="04090013">
      <w:start w:val="1"/>
      <w:numFmt w:val="upperRoman"/>
      <w:lvlText w:val="%1."/>
      <w:lvlJc w:val="right"/>
      <w:pPr>
        <w:ind w:left="1800" w:hanging="720"/>
      </w:pPr>
      <w:rPr>
        <w:rFonts w:hint="default"/>
      </w:rPr>
    </w:lvl>
    <w:lvl w:ilvl="1" w:tplc="0409000F">
      <w:start w:val="1"/>
      <w:numFmt w:val="decimal"/>
      <w:lvlText w:val="%2."/>
      <w:lvlJc w:val="left"/>
      <w:pPr>
        <w:ind w:left="2160" w:hanging="360"/>
      </w:pPr>
      <w:rPr>
        <w:rFonts w:hint="default"/>
      </w:rPr>
    </w:lvl>
    <w:lvl w:ilvl="2" w:tplc="2D66EFE0">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7C72D3"/>
    <w:multiLevelType w:val="multilevel"/>
    <w:tmpl w:val="AFF4B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BE4148"/>
    <w:multiLevelType w:val="multilevel"/>
    <w:tmpl w:val="6C2AE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DF0368"/>
    <w:multiLevelType w:val="multilevel"/>
    <w:tmpl w:val="BC78E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D9092E"/>
    <w:multiLevelType w:val="multilevel"/>
    <w:tmpl w:val="C6100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BC04F4"/>
    <w:multiLevelType w:val="multilevel"/>
    <w:tmpl w:val="4B46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7"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6"/>
  </w:num>
  <w:num w:numId="2">
    <w:abstractNumId w:val="4"/>
  </w:num>
  <w:num w:numId="3">
    <w:abstractNumId w:val="2"/>
  </w:num>
  <w:num w:numId="4">
    <w:abstractNumId w:val="17"/>
  </w:num>
  <w:num w:numId="5">
    <w:abstractNumId w:val="6"/>
  </w:num>
  <w:num w:numId="6">
    <w:abstractNumId w:val="12"/>
  </w:num>
  <w:num w:numId="7">
    <w:abstractNumId w:val="5"/>
  </w:num>
  <w:num w:numId="8">
    <w:abstractNumId w:val="15"/>
  </w:num>
  <w:num w:numId="9">
    <w:abstractNumId w:val="3"/>
  </w:num>
  <w:num w:numId="10">
    <w:abstractNumId w:val="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142FF"/>
    <w:rsid w:val="0002636B"/>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E076B"/>
    <w:rsid w:val="000E2B09"/>
    <w:rsid w:val="000E5448"/>
    <w:rsid w:val="000F2F3B"/>
    <w:rsid w:val="00105297"/>
    <w:rsid w:val="00114E41"/>
    <w:rsid w:val="00131878"/>
    <w:rsid w:val="001603DF"/>
    <w:rsid w:val="00175A13"/>
    <w:rsid w:val="0018035F"/>
    <w:rsid w:val="00181392"/>
    <w:rsid w:val="001B32EB"/>
    <w:rsid w:val="001D741A"/>
    <w:rsid w:val="001D7471"/>
    <w:rsid w:val="001E1CC2"/>
    <w:rsid w:val="001E31FD"/>
    <w:rsid w:val="001E3AC7"/>
    <w:rsid w:val="001F579D"/>
    <w:rsid w:val="0020034E"/>
    <w:rsid w:val="002066B5"/>
    <w:rsid w:val="002160C5"/>
    <w:rsid w:val="00244CFF"/>
    <w:rsid w:val="00245799"/>
    <w:rsid w:val="00251CC3"/>
    <w:rsid w:val="002632F4"/>
    <w:rsid w:val="00263F3D"/>
    <w:rsid w:val="00265866"/>
    <w:rsid w:val="002728BA"/>
    <w:rsid w:val="002A7BC3"/>
    <w:rsid w:val="002B1B65"/>
    <w:rsid w:val="002C183E"/>
    <w:rsid w:val="002E773D"/>
    <w:rsid w:val="002F0C3C"/>
    <w:rsid w:val="002F0E12"/>
    <w:rsid w:val="002F57B9"/>
    <w:rsid w:val="002F6959"/>
    <w:rsid w:val="00302870"/>
    <w:rsid w:val="003055D2"/>
    <w:rsid w:val="003063A2"/>
    <w:rsid w:val="00306D0B"/>
    <w:rsid w:val="003126C8"/>
    <w:rsid w:val="0034501E"/>
    <w:rsid w:val="003675B2"/>
    <w:rsid w:val="003704AC"/>
    <w:rsid w:val="00370717"/>
    <w:rsid w:val="00371627"/>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37FE"/>
    <w:rsid w:val="0044639F"/>
    <w:rsid w:val="00450B88"/>
    <w:rsid w:val="004536A3"/>
    <w:rsid w:val="00455381"/>
    <w:rsid w:val="0046344E"/>
    <w:rsid w:val="00474F9A"/>
    <w:rsid w:val="00485319"/>
    <w:rsid w:val="004A240C"/>
    <w:rsid w:val="004B0641"/>
    <w:rsid w:val="004B3D07"/>
    <w:rsid w:val="004E171A"/>
    <w:rsid w:val="004F72D5"/>
    <w:rsid w:val="00505ACD"/>
    <w:rsid w:val="00524EC5"/>
    <w:rsid w:val="00537127"/>
    <w:rsid w:val="00545CBA"/>
    <w:rsid w:val="00570DA0"/>
    <w:rsid w:val="0058046C"/>
    <w:rsid w:val="005820CB"/>
    <w:rsid w:val="00583DD9"/>
    <w:rsid w:val="005938E4"/>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7176A"/>
    <w:rsid w:val="00697E06"/>
    <w:rsid w:val="006A2AFD"/>
    <w:rsid w:val="006A65DE"/>
    <w:rsid w:val="006D27F0"/>
    <w:rsid w:val="006D2E14"/>
    <w:rsid w:val="006D658F"/>
    <w:rsid w:val="006E2659"/>
    <w:rsid w:val="00707F7B"/>
    <w:rsid w:val="0072262D"/>
    <w:rsid w:val="0072642F"/>
    <w:rsid w:val="00737154"/>
    <w:rsid w:val="007438F2"/>
    <w:rsid w:val="00773F39"/>
    <w:rsid w:val="00780DDA"/>
    <w:rsid w:val="0078190F"/>
    <w:rsid w:val="007851B2"/>
    <w:rsid w:val="00786C3C"/>
    <w:rsid w:val="007D34B5"/>
    <w:rsid w:val="007E26CB"/>
    <w:rsid w:val="007F31F4"/>
    <w:rsid w:val="00801E55"/>
    <w:rsid w:val="00802493"/>
    <w:rsid w:val="0080253D"/>
    <w:rsid w:val="008076F7"/>
    <w:rsid w:val="00815FEF"/>
    <w:rsid w:val="0082024D"/>
    <w:rsid w:val="00823FDC"/>
    <w:rsid w:val="0082437A"/>
    <w:rsid w:val="008300F2"/>
    <w:rsid w:val="00833FE4"/>
    <w:rsid w:val="00840D75"/>
    <w:rsid w:val="00841997"/>
    <w:rsid w:val="00860EAF"/>
    <w:rsid w:val="00861333"/>
    <w:rsid w:val="00861DA7"/>
    <w:rsid w:val="008675BB"/>
    <w:rsid w:val="00891275"/>
    <w:rsid w:val="00896B0F"/>
    <w:rsid w:val="008A29F0"/>
    <w:rsid w:val="008B42DF"/>
    <w:rsid w:val="008C1DEC"/>
    <w:rsid w:val="008D687D"/>
    <w:rsid w:val="0090361D"/>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62700"/>
    <w:rsid w:val="00A77EEA"/>
    <w:rsid w:val="00A82CED"/>
    <w:rsid w:val="00AB1F79"/>
    <w:rsid w:val="00AB77A1"/>
    <w:rsid w:val="00AE478B"/>
    <w:rsid w:val="00AE6D8B"/>
    <w:rsid w:val="00AF004F"/>
    <w:rsid w:val="00AF5918"/>
    <w:rsid w:val="00B23905"/>
    <w:rsid w:val="00B24819"/>
    <w:rsid w:val="00B33362"/>
    <w:rsid w:val="00B361F5"/>
    <w:rsid w:val="00B45D6B"/>
    <w:rsid w:val="00B47B04"/>
    <w:rsid w:val="00B50048"/>
    <w:rsid w:val="00B52EA2"/>
    <w:rsid w:val="00B573BE"/>
    <w:rsid w:val="00B57906"/>
    <w:rsid w:val="00B673EA"/>
    <w:rsid w:val="00B80282"/>
    <w:rsid w:val="00B80D41"/>
    <w:rsid w:val="00B915D6"/>
    <w:rsid w:val="00B93DBD"/>
    <w:rsid w:val="00B93FF8"/>
    <w:rsid w:val="00BA3798"/>
    <w:rsid w:val="00BB76E9"/>
    <w:rsid w:val="00BC128A"/>
    <w:rsid w:val="00BC38DD"/>
    <w:rsid w:val="00BD6996"/>
    <w:rsid w:val="00BE42CD"/>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917B1"/>
    <w:rsid w:val="00CA34C0"/>
    <w:rsid w:val="00CA7357"/>
    <w:rsid w:val="00CB6142"/>
    <w:rsid w:val="00CB7402"/>
    <w:rsid w:val="00CC1435"/>
    <w:rsid w:val="00CC2464"/>
    <w:rsid w:val="00CC39CE"/>
    <w:rsid w:val="00CD0705"/>
    <w:rsid w:val="00D13137"/>
    <w:rsid w:val="00D159EC"/>
    <w:rsid w:val="00D400CA"/>
    <w:rsid w:val="00D52743"/>
    <w:rsid w:val="00D96193"/>
    <w:rsid w:val="00D967AF"/>
    <w:rsid w:val="00DA739D"/>
    <w:rsid w:val="00DB4460"/>
    <w:rsid w:val="00E11BFA"/>
    <w:rsid w:val="00E22638"/>
    <w:rsid w:val="00E22B98"/>
    <w:rsid w:val="00E271BF"/>
    <w:rsid w:val="00E31973"/>
    <w:rsid w:val="00E46181"/>
    <w:rsid w:val="00E5174D"/>
    <w:rsid w:val="00E51A26"/>
    <w:rsid w:val="00E7027C"/>
    <w:rsid w:val="00E7701A"/>
    <w:rsid w:val="00E81FBB"/>
    <w:rsid w:val="00E828C8"/>
    <w:rsid w:val="00E829B3"/>
    <w:rsid w:val="00E92DF3"/>
    <w:rsid w:val="00EA3A31"/>
    <w:rsid w:val="00ED0BCA"/>
    <w:rsid w:val="00ED408A"/>
    <w:rsid w:val="00F00669"/>
    <w:rsid w:val="00F059B6"/>
    <w:rsid w:val="00F10CCB"/>
    <w:rsid w:val="00F115A0"/>
    <w:rsid w:val="00F117CF"/>
    <w:rsid w:val="00F15E00"/>
    <w:rsid w:val="00F40915"/>
    <w:rsid w:val="00F719FD"/>
    <w:rsid w:val="00F813BC"/>
    <w:rsid w:val="00FD20D8"/>
    <w:rsid w:val="00FD34B6"/>
    <w:rsid w:val="00FE65A0"/>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paragraph" w:styleId="NormalWeb">
    <w:name w:val="Normal (Web)"/>
    <w:basedOn w:val="Normal"/>
    <w:uiPriority w:val="99"/>
    <w:unhideWhenUsed/>
    <w:rsid w:val="00802493"/>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389885793">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BDCB-37AE-4392-AB52-FEF0D484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4</cp:revision>
  <cp:lastPrinted>2018-05-15T18:00:00Z</cp:lastPrinted>
  <dcterms:created xsi:type="dcterms:W3CDTF">2018-10-03T15:12:00Z</dcterms:created>
  <dcterms:modified xsi:type="dcterms:W3CDTF">2018-10-04T21:01:00Z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