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0E0A7E69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4F4865">
        <w:rPr>
          <w:rFonts w:ascii="Times New Roman" w:hAnsi="Times New Roman"/>
          <w:sz w:val="24"/>
          <w:szCs w:val="24"/>
        </w:rPr>
        <w:t>4</w:t>
      </w:r>
      <w:r w:rsidR="0059355B">
        <w:rPr>
          <w:rFonts w:ascii="Times New Roman" w:hAnsi="Times New Roman"/>
          <w:sz w:val="24"/>
          <w:szCs w:val="24"/>
        </w:rPr>
        <w:t>8</w:t>
      </w:r>
    </w:p>
    <w:p w14:paraId="0FC1BDE9" w14:textId="6B188244" w:rsidR="00EF227E" w:rsidRPr="001E0589" w:rsidRDefault="00E3107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59355B">
        <w:rPr>
          <w:rFonts w:ascii="Times New Roman" w:hAnsi="Times New Roman"/>
          <w:sz w:val="24"/>
          <w:szCs w:val="24"/>
        </w:rPr>
        <w:t>November</w:t>
      </w:r>
      <w:r w:rsidR="004F4865">
        <w:rPr>
          <w:rFonts w:ascii="Times New Roman" w:hAnsi="Times New Roman"/>
          <w:sz w:val="24"/>
          <w:szCs w:val="24"/>
        </w:rPr>
        <w:t xml:space="preserve"> </w:t>
      </w:r>
      <w:r w:rsidR="0059355B">
        <w:rPr>
          <w:rFonts w:ascii="Times New Roman" w:hAnsi="Times New Roman"/>
          <w:sz w:val="24"/>
          <w:szCs w:val="24"/>
        </w:rPr>
        <w:t>8</w:t>
      </w:r>
      <w:r w:rsidR="00CC76E3" w:rsidRPr="001E0589">
        <w:rPr>
          <w:rFonts w:ascii="Times New Roman" w:hAnsi="Times New Roman"/>
          <w:sz w:val="24"/>
          <w:szCs w:val="24"/>
        </w:rPr>
        <w:t>, 201</w:t>
      </w:r>
      <w:r w:rsidR="001677A7" w:rsidRPr="001E0589">
        <w:rPr>
          <w:rFonts w:ascii="Times New Roman" w:hAnsi="Times New Roman"/>
          <w:sz w:val="24"/>
          <w:szCs w:val="24"/>
        </w:rPr>
        <w:t>8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0208DFE5" w:rsidR="00012642" w:rsidRPr="00A028B3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and</w:t>
      </w:r>
      <w:r w:rsidRPr="00A028B3">
        <w:rPr>
          <w:rFonts w:ascii="Times New Roman" w:hAnsi="Times New Roman"/>
          <w:b w:val="0"/>
          <w:sz w:val="24"/>
          <w:szCs w:val="24"/>
        </w:rPr>
        <w:t xml:space="preserve"> Minutes (Chair)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5A98CC20" w14:textId="0375F37D" w:rsidR="005A79E6" w:rsidRDefault="005A79E6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6BEABF2B" w14:textId="6598BEE0" w:rsidR="005A79E6" w:rsidRDefault="000D76E4" w:rsidP="000D76E4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0D76E4">
        <w:rPr>
          <w:rFonts w:ascii="Times New Roman" w:hAnsi="Times New Roman"/>
          <w:b w:val="0"/>
          <w:sz w:val="24"/>
          <w:szCs w:val="24"/>
        </w:rPr>
        <w:t xml:space="preserve">Letter to </w:t>
      </w:r>
      <w:r w:rsidRPr="000D76E4">
        <w:rPr>
          <w:rFonts w:ascii="Times New Roman" w:hAnsi="Times New Roman"/>
          <w:b w:val="0"/>
          <w:sz w:val="24"/>
          <w:szCs w:val="24"/>
        </w:rPr>
        <w:t xml:space="preserve">Mayor </w:t>
      </w:r>
      <w:r>
        <w:rPr>
          <w:rFonts w:ascii="Times New Roman" w:hAnsi="Times New Roman"/>
          <w:b w:val="0"/>
          <w:sz w:val="24"/>
          <w:szCs w:val="24"/>
        </w:rPr>
        <w:t xml:space="preserve">to </w:t>
      </w:r>
      <w:r w:rsidRPr="000D76E4">
        <w:rPr>
          <w:rFonts w:ascii="Times New Roman" w:hAnsi="Times New Roman"/>
          <w:b w:val="0"/>
          <w:sz w:val="24"/>
          <w:szCs w:val="24"/>
        </w:rPr>
        <w:t xml:space="preserve">support moving ahead with </w:t>
      </w:r>
      <w:r>
        <w:rPr>
          <w:rFonts w:ascii="Times New Roman" w:hAnsi="Times New Roman"/>
          <w:b w:val="0"/>
          <w:sz w:val="24"/>
          <w:szCs w:val="24"/>
        </w:rPr>
        <w:t xml:space="preserve">a </w:t>
      </w:r>
      <w:r w:rsidRPr="000D76E4">
        <w:rPr>
          <w:rFonts w:ascii="Times New Roman" w:hAnsi="Times New Roman"/>
          <w:b w:val="0"/>
          <w:sz w:val="24"/>
          <w:szCs w:val="24"/>
        </w:rPr>
        <w:t>CCA</w:t>
      </w:r>
      <w:r>
        <w:rPr>
          <w:rFonts w:ascii="Times New Roman" w:hAnsi="Times New Roman"/>
          <w:b w:val="0"/>
          <w:sz w:val="24"/>
          <w:szCs w:val="24"/>
        </w:rPr>
        <w:t xml:space="preserve"> program</w:t>
      </w:r>
      <w:r w:rsidRPr="000D76E4">
        <w:rPr>
          <w:rFonts w:ascii="Times New Roman" w:hAnsi="Times New Roman"/>
          <w:b w:val="0"/>
          <w:sz w:val="24"/>
          <w:szCs w:val="24"/>
        </w:rPr>
        <w:t xml:space="preserve"> and </w:t>
      </w:r>
      <w:r>
        <w:rPr>
          <w:rFonts w:ascii="Times New Roman" w:hAnsi="Times New Roman"/>
          <w:b w:val="0"/>
          <w:sz w:val="24"/>
          <w:szCs w:val="24"/>
        </w:rPr>
        <w:t xml:space="preserve">recommend </w:t>
      </w:r>
      <w:r w:rsidRPr="000D76E4">
        <w:rPr>
          <w:rFonts w:ascii="Times New Roman" w:hAnsi="Times New Roman"/>
          <w:b w:val="0"/>
          <w:sz w:val="24"/>
          <w:szCs w:val="24"/>
        </w:rPr>
        <w:t xml:space="preserve">approval by </w:t>
      </w:r>
      <w:r>
        <w:rPr>
          <w:rFonts w:ascii="Times New Roman" w:hAnsi="Times New Roman"/>
          <w:b w:val="0"/>
          <w:sz w:val="24"/>
          <w:szCs w:val="24"/>
        </w:rPr>
        <w:t>C</w:t>
      </w:r>
      <w:r w:rsidRPr="000D76E4">
        <w:rPr>
          <w:rFonts w:ascii="Times New Roman" w:hAnsi="Times New Roman"/>
          <w:b w:val="0"/>
          <w:sz w:val="24"/>
          <w:szCs w:val="24"/>
        </w:rPr>
        <w:t>ouncil</w:t>
      </w:r>
    </w:p>
    <w:p w14:paraId="2FDF8EE3" w14:textId="77777777" w:rsidR="000D76E4" w:rsidRDefault="000D76E4" w:rsidP="000D76E4">
      <w:pPr>
        <w:ind w:left="1440"/>
        <w:rPr>
          <w:rFonts w:ascii="Times New Roman" w:hAnsi="Times New Roman"/>
          <w:b w:val="0"/>
          <w:sz w:val="24"/>
          <w:szCs w:val="24"/>
        </w:rPr>
      </w:pPr>
      <w:bookmarkStart w:id="1" w:name="_GoBack"/>
      <w:bookmarkEnd w:id="1"/>
    </w:p>
    <w:p w14:paraId="4F8D4184" w14:textId="77777777" w:rsidR="001A068D" w:rsidRPr="00C80A05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79173F3D" w14:textId="5E569E28" w:rsidR="001A068D" w:rsidRDefault="001D1084" w:rsidP="001A068D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Socioeconomic</w:t>
      </w:r>
      <w:r w:rsidR="001A068D">
        <w:rPr>
          <w:rFonts w:ascii="Times New Roman" w:hAnsi="Times New Roman"/>
          <w:b w:val="0"/>
          <w:sz w:val="24"/>
          <w:szCs w:val="24"/>
        </w:rPr>
        <w:t xml:space="preserve"> Equity</w:t>
      </w:r>
      <w:r>
        <w:rPr>
          <w:rFonts w:ascii="Times New Roman" w:hAnsi="Times New Roman"/>
          <w:b w:val="0"/>
          <w:sz w:val="24"/>
          <w:szCs w:val="24"/>
        </w:rPr>
        <w:t xml:space="preserve"> Presentation </w:t>
      </w:r>
      <w:r w:rsidR="0059355B">
        <w:rPr>
          <w:rFonts w:ascii="Times New Roman" w:hAnsi="Times New Roman"/>
          <w:b w:val="0"/>
          <w:sz w:val="24"/>
          <w:szCs w:val="24"/>
        </w:rPr>
        <w:t xml:space="preserve">#1 </w:t>
      </w:r>
      <w:r>
        <w:rPr>
          <w:rFonts w:ascii="Times New Roman" w:hAnsi="Times New Roman"/>
          <w:b w:val="0"/>
          <w:sz w:val="24"/>
          <w:szCs w:val="24"/>
        </w:rPr>
        <w:t>(</w:t>
      </w:r>
      <w:r w:rsidR="0059355B" w:rsidRPr="0059355B">
        <w:rPr>
          <w:rFonts w:ascii="Times New Roman" w:hAnsi="Times New Roman"/>
          <w:b w:val="0"/>
          <w:sz w:val="24"/>
          <w:szCs w:val="24"/>
        </w:rPr>
        <w:t xml:space="preserve">Roman </w:t>
      </w:r>
      <w:proofErr w:type="spellStart"/>
      <w:r w:rsidR="0059355B" w:rsidRPr="0059355B">
        <w:rPr>
          <w:rFonts w:ascii="Times New Roman" w:hAnsi="Times New Roman"/>
          <w:b w:val="0"/>
          <w:sz w:val="24"/>
          <w:szCs w:val="24"/>
        </w:rPr>
        <w:t>Partida</w:t>
      </w:r>
      <w:proofErr w:type="spellEnd"/>
      <w:r w:rsidR="0059355B" w:rsidRPr="0059355B">
        <w:rPr>
          <w:rFonts w:ascii="Times New Roman" w:hAnsi="Times New Roman"/>
          <w:b w:val="0"/>
          <w:sz w:val="24"/>
          <w:szCs w:val="24"/>
        </w:rPr>
        <w:t>-Lopez</w:t>
      </w:r>
      <w:r w:rsidR="0059355B">
        <w:rPr>
          <w:rFonts w:ascii="Times New Roman" w:hAnsi="Times New Roman"/>
          <w:b w:val="0"/>
          <w:sz w:val="24"/>
          <w:szCs w:val="24"/>
        </w:rPr>
        <w:t>, The Greenlining Institute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14:paraId="004E71FA" w14:textId="657B051C" w:rsidR="00603432" w:rsidRDefault="004C0647" w:rsidP="00603432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CCA Business Plan </w:t>
      </w:r>
    </w:p>
    <w:p w14:paraId="293C35F1" w14:textId="05B633C0" w:rsidR="00603432" w:rsidRPr="00603432" w:rsidRDefault="00ED71BF" w:rsidP="00603432">
      <w:pPr>
        <w:ind w:left="1440"/>
        <w:rPr>
          <w:rFonts w:ascii="Times New Roman" w:hAnsi="Times New Roman"/>
          <w:b w:val="0"/>
          <w:sz w:val="24"/>
          <w:szCs w:val="24"/>
        </w:rPr>
      </w:pPr>
      <w:hyperlink r:id="rId9" w:history="1">
        <w:r w:rsidR="00603432" w:rsidRPr="003D32FB">
          <w:rPr>
            <w:rStyle w:val="Hyperlink"/>
            <w:rFonts w:ascii="Times New Roman" w:hAnsi="Times New Roman"/>
            <w:b w:val="0"/>
            <w:sz w:val="24"/>
            <w:szCs w:val="24"/>
          </w:rPr>
          <w:t>https://www.sandiego.gov/sustainability/clean-and-renewable-energy</w:t>
        </w:r>
      </w:hyperlink>
      <w:r w:rsidR="00603432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24FC1EA8" w14:textId="0696088D" w:rsidR="005945B0" w:rsidRDefault="005945B0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042AC465" w14:textId="136CBA03" w:rsidR="005945B0" w:rsidRDefault="005945B0" w:rsidP="004F4865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CAP Update (</w:t>
      </w:r>
      <w:r w:rsidR="00086405">
        <w:rPr>
          <w:rFonts w:ascii="Times New Roman" w:hAnsi="Times New Roman"/>
          <w:b w:val="0"/>
          <w:sz w:val="24"/>
          <w:szCs w:val="24"/>
        </w:rPr>
        <w:t>Cody Hooven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14:paraId="48E1C48F" w14:textId="00710762" w:rsidR="005945B0" w:rsidRPr="00A028B3" w:rsidRDefault="00086405" w:rsidP="00A028B3">
      <w:pPr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Energy </w:t>
      </w:r>
      <w:r w:rsidR="00A028B3">
        <w:rPr>
          <w:rFonts w:ascii="Times New Roman" w:hAnsi="Times New Roman"/>
          <w:b w:val="0"/>
          <w:sz w:val="24"/>
          <w:szCs w:val="24"/>
        </w:rPr>
        <w:t xml:space="preserve">and </w:t>
      </w:r>
      <w:r w:rsidR="005945B0" w:rsidRPr="00A028B3">
        <w:rPr>
          <w:rFonts w:ascii="Times New Roman" w:hAnsi="Times New Roman"/>
          <w:b w:val="0"/>
          <w:sz w:val="24"/>
          <w:szCs w:val="24"/>
        </w:rPr>
        <w:t>Regulatory Update (</w:t>
      </w:r>
      <w:r w:rsidR="000D76E4">
        <w:rPr>
          <w:rFonts w:ascii="Times New Roman" w:hAnsi="Times New Roman"/>
          <w:b w:val="0"/>
          <w:sz w:val="24"/>
          <w:szCs w:val="24"/>
        </w:rPr>
        <w:t>City Staff</w:t>
      </w:r>
      <w:r w:rsidR="005945B0" w:rsidRPr="00A028B3">
        <w:rPr>
          <w:rFonts w:ascii="Times New Roman" w:hAnsi="Times New Roman"/>
          <w:b w:val="0"/>
          <w:sz w:val="24"/>
          <w:szCs w:val="24"/>
        </w:rPr>
        <w:t>)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354C509D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0B50EB89" w:rsidR="0059355B" w:rsidRPr="0059355B" w:rsidRDefault="00316DEB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</w:p>
    <w:p w14:paraId="11E36E8F" w14:textId="65504497" w:rsidR="0059355B" w:rsidRP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59355B">
        <w:rPr>
          <w:rFonts w:ascii="Times New Roman" w:hAnsi="Times New Roman"/>
          <w:b w:val="0"/>
          <w:sz w:val="24"/>
          <w:szCs w:val="24"/>
        </w:rPr>
        <w:t>Socioeconomic Equity Presentations</w:t>
      </w:r>
      <w:r w:rsidR="00F02020">
        <w:rPr>
          <w:rFonts w:ascii="Times New Roman" w:hAnsi="Times New Roman"/>
          <w:b w:val="0"/>
          <w:sz w:val="24"/>
          <w:szCs w:val="24"/>
        </w:rPr>
        <w:t xml:space="preserve"> (CSE, December)</w:t>
      </w:r>
    </w:p>
    <w:p w14:paraId="733C70F0" w14:textId="423B1599" w:rsid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Energy Storage AB 2686 Presentation (SDG&amp;E</w:t>
      </w:r>
      <w:r w:rsidR="00F02020">
        <w:rPr>
          <w:rFonts w:ascii="Times New Roman" w:hAnsi="Times New Roman"/>
          <w:b w:val="0"/>
          <w:sz w:val="24"/>
          <w:szCs w:val="24"/>
        </w:rPr>
        <w:t>, December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14:paraId="6C456557" w14:textId="77777777" w:rsidR="00BE566A" w:rsidRDefault="00BE566A" w:rsidP="00BE566A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Budget Recommendation Letter Action Item (Chair, December)</w:t>
      </w:r>
    </w:p>
    <w:p w14:paraId="3D4DBCAE" w14:textId="77777777" w:rsidR="00BE566A" w:rsidRPr="0059355B" w:rsidRDefault="00BE566A" w:rsidP="00BE566A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Semi-annual Update Action Item (Chair, December)</w:t>
      </w:r>
    </w:p>
    <w:p w14:paraId="2F15E10C" w14:textId="2F9C99EA" w:rsidR="0059355B" w:rsidRP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59355B">
        <w:rPr>
          <w:rFonts w:ascii="Times New Roman" w:hAnsi="Times New Roman"/>
          <w:b w:val="0"/>
          <w:sz w:val="24"/>
          <w:szCs w:val="24"/>
        </w:rPr>
        <w:t>Solar Siting Survey/Feed-In-Tariff Update (City)</w:t>
      </w:r>
    </w:p>
    <w:p w14:paraId="4A6F6D58" w14:textId="49FB8591" w:rsid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Municipal Energy Strategy Update (City)</w:t>
      </w:r>
    </w:p>
    <w:p w14:paraId="52A33603" w14:textId="6DA30F9C" w:rsidR="0059355B" w:rsidRDefault="0059355B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2019 SEAB Work Plan</w:t>
      </w:r>
      <w:r w:rsidR="000D76E4">
        <w:rPr>
          <w:rFonts w:ascii="Times New Roman" w:hAnsi="Times New Roman"/>
          <w:b w:val="0"/>
          <w:sz w:val="24"/>
          <w:szCs w:val="24"/>
        </w:rPr>
        <w:t xml:space="preserve"> (Chair)</w:t>
      </w:r>
    </w:p>
    <w:p w14:paraId="0B1863AC" w14:textId="6F5AF69B" w:rsidR="00BE566A" w:rsidRDefault="00BE566A" w:rsidP="0059355B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CAP Update in 2020 </w:t>
      </w:r>
      <w:r w:rsidR="000D76E4">
        <w:rPr>
          <w:rFonts w:ascii="Times New Roman" w:hAnsi="Times New Roman"/>
          <w:b w:val="0"/>
          <w:sz w:val="24"/>
          <w:szCs w:val="24"/>
        </w:rPr>
        <w:t>(City)</w:t>
      </w:r>
    </w:p>
    <w:p w14:paraId="63F14CF2" w14:textId="77777777" w:rsidR="005A79E6" w:rsidRPr="005945B0" w:rsidRDefault="005A79E6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2922659B" w:rsidR="004265B6" w:rsidRPr="00A028B3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4265B6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B45BA" w14:textId="77777777" w:rsidR="00ED71BF" w:rsidRDefault="00ED71BF" w:rsidP="00EF227E">
      <w:r>
        <w:separator/>
      </w:r>
    </w:p>
  </w:endnote>
  <w:endnote w:type="continuationSeparator" w:id="0">
    <w:p w14:paraId="41ACCBAE" w14:textId="77777777" w:rsidR="00ED71BF" w:rsidRDefault="00ED71BF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E9E7" w14:textId="77777777" w:rsidR="00ED71BF" w:rsidRDefault="00ED71BF" w:rsidP="00EF227E">
      <w:r>
        <w:separator/>
      </w:r>
    </w:p>
  </w:footnote>
  <w:footnote w:type="continuationSeparator" w:id="0">
    <w:p w14:paraId="29F3B6F3" w14:textId="77777777" w:rsidR="00ED71BF" w:rsidRDefault="00ED71BF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4"/>
  </w:num>
  <w:num w:numId="5">
    <w:abstractNumId w:val="1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8"/>
  </w:num>
  <w:num w:numId="16">
    <w:abstractNumId w:val="17"/>
  </w:num>
  <w:num w:numId="17">
    <w:abstractNumId w:val="16"/>
  </w:num>
  <w:num w:numId="18">
    <w:abstractNumId w:val="6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90B93"/>
    <w:rsid w:val="00092BBE"/>
    <w:rsid w:val="00092F8C"/>
    <w:rsid w:val="00093C77"/>
    <w:rsid w:val="000A125E"/>
    <w:rsid w:val="000A5A1F"/>
    <w:rsid w:val="000A77E9"/>
    <w:rsid w:val="000B2DAA"/>
    <w:rsid w:val="000B47BF"/>
    <w:rsid w:val="000B5BED"/>
    <w:rsid w:val="000B635D"/>
    <w:rsid w:val="000B6C1E"/>
    <w:rsid w:val="000C2BC8"/>
    <w:rsid w:val="000D0AD9"/>
    <w:rsid w:val="000D3290"/>
    <w:rsid w:val="000D5520"/>
    <w:rsid w:val="000D76E4"/>
    <w:rsid w:val="000E2AE2"/>
    <w:rsid w:val="000E6446"/>
    <w:rsid w:val="00103204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7253"/>
    <w:rsid w:val="002F2178"/>
    <w:rsid w:val="002F32B6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545C"/>
    <w:rsid w:val="00346BEF"/>
    <w:rsid w:val="003579AE"/>
    <w:rsid w:val="00357BE9"/>
    <w:rsid w:val="0037184E"/>
    <w:rsid w:val="00375019"/>
    <w:rsid w:val="00380F42"/>
    <w:rsid w:val="00380F8E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8277B"/>
    <w:rsid w:val="00586E5B"/>
    <w:rsid w:val="00592D0B"/>
    <w:rsid w:val="0059355B"/>
    <w:rsid w:val="00594565"/>
    <w:rsid w:val="005945B0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4E35"/>
    <w:rsid w:val="007267F9"/>
    <w:rsid w:val="0073538E"/>
    <w:rsid w:val="00740DC8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61EA"/>
    <w:rsid w:val="008770CE"/>
    <w:rsid w:val="008778DE"/>
    <w:rsid w:val="00887CD5"/>
    <w:rsid w:val="00890E06"/>
    <w:rsid w:val="00891C9C"/>
    <w:rsid w:val="00894683"/>
    <w:rsid w:val="008A05EA"/>
    <w:rsid w:val="008A5457"/>
    <w:rsid w:val="008B035F"/>
    <w:rsid w:val="008C4F7A"/>
    <w:rsid w:val="008D29F4"/>
    <w:rsid w:val="008D56D0"/>
    <w:rsid w:val="008D6E7E"/>
    <w:rsid w:val="0090083F"/>
    <w:rsid w:val="0091367A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62C07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A59"/>
    <w:rsid w:val="00BA519E"/>
    <w:rsid w:val="00BA76DA"/>
    <w:rsid w:val="00BB1000"/>
    <w:rsid w:val="00BB288C"/>
    <w:rsid w:val="00BB2F15"/>
    <w:rsid w:val="00BB6444"/>
    <w:rsid w:val="00BC7BA7"/>
    <w:rsid w:val="00BD4002"/>
    <w:rsid w:val="00BD58F5"/>
    <w:rsid w:val="00BE1695"/>
    <w:rsid w:val="00BE566A"/>
    <w:rsid w:val="00BE62AA"/>
    <w:rsid w:val="00BE632E"/>
    <w:rsid w:val="00BE696A"/>
    <w:rsid w:val="00C059C2"/>
    <w:rsid w:val="00C234C0"/>
    <w:rsid w:val="00C52BC7"/>
    <w:rsid w:val="00C55FCC"/>
    <w:rsid w:val="00C561A0"/>
    <w:rsid w:val="00C61D68"/>
    <w:rsid w:val="00C7134B"/>
    <w:rsid w:val="00C720E8"/>
    <w:rsid w:val="00C733B7"/>
    <w:rsid w:val="00C80A05"/>
    <w:rsid w:val="00C810DB"/>
    <w:rsid w:val="00C81BB2"/>
    <w:rsid w:val="00C825D0"/>
    <w:rsid w:val="00C8519C"/>
    <w:rsid w:val="00C859BB"/>
    <w:rsid w:val="00C9445E"/>
    <w:rsid w:val="00C979ED"/>
    <w:rsid w:val="00CC3BCB"/>
    <w:rsid w:val="00CC76E3"/>
    <w:rsid w:val="00CC7768"/>
    <w:rsid w:val="00CD1D2D"/>
    <w:rsid w:val="00CD4EA0"/>
    <w:rsid w:val="00CE530E"/>
    <w:rsid w:val="00CF5CF1"/>
    <w:rsid w:val="00D003CF"/>
    <w:rsid w:val="00D01AFF"/>
    <w:rsid w:val="00D161EE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23D0"/>
    <w:rsid w:val="00E3107B"/>
    <w:rsid w:val="00E4417D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5730"/>
    <w:rsid w:val="00EC1162"/>
    <w:rsid w:val="00EC4BDD"/>
    <w:rsid w:val="00EC7EA1"/>
    <w:rsid w:val="00ED1DCB"/>
    <w:rsid w:val="00ED71BF"/>
    <w:rsid w:val="00EE307C"/>
    <w:rsid w:val="00EE7938"/>
    <w:rsid w:val="00EF0780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ndiego.gov/sustainability/clean-and-renewable-ener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6796-F4B9-4D44-874F-0FB7AF03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8</cp:revision>
  <cp:lastPrinted>2017-07-10T15:14:00Z</cp:lastPrinted>
  <dcterms:created xsi:type="dcterms:W3CDTF">2018-10-26T17:47:00Z</dcterms:created>
  <dcterms:modified xsi:type="dcterms:W3CDTF">2018-10-31T15:11:00Z</dcterms:modified>
</cp:coreProperties>
</file>