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3D5" w:rsidRDefault="004954FC" w:rsidP="00230C8A">
      <w:pPr>
        <w:rPr>
          <w:rFonts w:ascii="Times New Roman" w:eastAsia="Times New Roman" w:hAnsi="Times New Roman" w:cs="Times New Roman"/>
          <w:b/>
        </w:rPr>
      </w:pPr>
      <w:r>
        <w:rPr>
          <w:rFonts w:ascii="Times New Roman" w:eastAsia="Times New Roman" w:hAnsi="Times New Roman" w:cs="Times New Roman"/>
          <w:b/>
        </w:rPr>
        <w:t>MEMORANDUM</w:t>
      </w:r>
    </w:p>
    <w:p w:rsidR="004954FC" w:rsidRDefault="004954FC" w:rsidP="00230C8A">
      <w:pPr>
        <w:rPr>
          <w:rFonts w:ascii="Times New Roman" w:eastAsia="Times New Roman" w:hAnsi="Times New Roman" w:cs="Times New Roman"/>
          <w:b/>
        </w:rPr>
      </w:pPr>
    </w:p>
    <w:p w:rsidR="007A3665" w:rsidRDefault="007A3665" w:rsidP="00230C8A">
      <w:pPr>
        <w:rPr>
          <w:rFonts w:ascii="Times New Roman" w:eastAsia="Times New Roman" w:hAnsi="Times New Roman" w:cs="Times New Roman"/>
          <w:b/>
        </w:rPr>
      </w:pPr>
    </w:p>
    <w:p w:rsidR="00FB229E" w:rsidRDefault="00FB229E" w:rsidP="00230C8A">
      <w:pPr>
        <w:rPr>
          <w:rFonts w:ascii="Times New Roman" w:eastAsia="Times New Roman" w:hAnsi="Times New Roman" w:cs="Times New Roman"/>
          <w:b/>
        </w:rPr>
      </w:pPr>
      <w:r>
        <w:rPr>
          <w:rFonts w:ascii="Times New Roman" w:eastAsia="Times New Roman" w:hAnsi="Times New Roman" w:cs="Times New Roman"/>
          <w:b/>
        </w:rPr>
        <w:t>Date:        August 5, 2019</w:t>
      </w:r>
    </w:p>
    <w:p w:rsidR="004954FC" w:rsidRDefault="004954FC" w:rsidP="00230C8A">
      <w:pPr>
        <w:rPr>
          <w:rFonts w:ascii="Times New Roman" w:eastAsia="Times New Roman" w:hAnsi="Times New Roman" w:cs="Times New Roman"/>
          <w:b/>
        </w:rPr>
      </w:pPr>
      <w:r>
        <w:rPr>
          <w:rFonts w:ascii="Times New Roman" w:eastAsia="Times New Roman" w:hAnsi="Times New Roman" w:cs="Times New Roman"/>
          <w:b/>
        </w:rPr>
        <w:t xml:space="preserve">From: </w:t>
      </w:r>
      <w:r>
        <w:rPr>
          <w:rFonts w:ascii="Times New Roman" w:eastAsia="Times New Roman" w:hAnsi="Times New Roman" w:cs="Times New Roman"/>
          <w:b/>
        </w:rPr>
        <w:tab/>
        <w:t xml:space="preserve">     Jay Powell, Environmental Advocate, Sustainable Energy Advisory Board</w:t>
      </w:r>
    </w:p>
    <w:p w:rsidR="009E33D5" w:rsidRDefault="00FB229E" w:rsidP="00230C8A">
      <w:pPr>
        <w:rPr>
          <w:rFonts w:ascii="Times New Roman" w:eastAsia="Times New Roman" w:hAnsi="Times New Roman" w:cs="Times New Roman"/>
          <w:b/>
        </w:rPr>
      </w:pPr>
      <w:r>
        <w:rPr>
          <w:rFonts w:ascii="Times New Roman" w:eastAsia="Times New Roman" w:hAnsi="Times New Roman" w:cs="Times New Roman"/>
          <w:b/>
        </w:rPr>
        <w:t>T</w:t>
      </w:r>
      <w:r w:rsidR="004954FC">
        <w:rPr>
          <w:rFonts w:ascii="Times New Roman" w:eastAsia="Times New Roman" w:hAnsi="Times New Roman" w:cs="Times New Roman"/>
          <w:b/>
        </w:rPr>
        <w:t>o:</w:t>
      </w:r>
      <w:r w:rsidR="004954FC">
        <w:rPr>
          <w:rFonts w:ascii="Times New Roman" w:eastAsia="Times New Roman" w:hAnsi="Times New Roman" w:cs="Times New Roman"/>
          <w:b/>
        </w:rPr>
        <w:tab/>
        <w:t xml:space="preserve">     City of San Diego Sustainable Energy Advisory Board (SEAB) and Stakeholders</w:t>
      </w:r>
      <w:r w:rsidR="004954FC">
        <w:rPr>
          <w:rFonts w:ascii="Times New Roman" w:eastAsia="Times New Roman" w:hAnsi="Times New Roman" w:cs="Times New Roman"/>
          <w:b/>
        </w:rPr>
        <w:tab/>
      </w:r>
    </w:p>
    <w:p w:rsidR="009E33D5" w:rsidRDefault="009E33D5" w:rsidP="00230C8A">
      <w:pPr>
        <w:rPr>
          <w:rFonts w:ascii="Times New Roman" w:eastAsia="Times New Roman" w:hAnsi="Times New Roman" w:cs="Times New Roman"/>
          <w:b/>
        </w:rPr>
      </w:pPr>
    </w:p>
    <w:p w:rsidR="002E6DE3" w:rsidRDefault="004A3B7E" w:rsidP="00230C8A">
      <w:pPr>
        <w:rPr>
          <w:rFonts w:ascii="Times New Roman" w:eastAsia="Times New Roman" w:hAnsi="Times New Roman" w:cs="Times New Roman"/>
          <w:b/>
        </w:rPr>
      </w:pPr>
      <w:r>
        <w:rPr>
          <w:rFonts w:ascii="Times New Roman" w:eastAsia="Times New Roman" w:hAnsi="Times New Roman" w:cs="Times New Roman"/>
          <w:b/>
        </w:rPr>
        <w:t>Subject:   The Dissemblance of the Sustainable Energy Advisory Board (SEAB)</w:t>
      </w:r>
    </w:p>
    <w:p w:rsidR="002E6DE3" w:rsidRDefault="002E6DE3" w:rsidP="00230C8A">
      <w:pPr>
        <w:rPr>
          <w:rFonts w:ascii="Times New Roman" w:eastAsia="Times New Roman" w:hAnsi="Times New Roman" w:cs="Times New Roman"/>
          <w:b/>
        </w:rPr>
      </w:pPr>
    </w:p>
    <w:p w:rsidR="007A0B4C" w:rsidRDefault="004954FC" w:rsidP="00230C8A">
      <w:pPr>
        <w:rPr>
          <w:rFonts w:ascii="Times New Roman" w:eastAsia="Times New Roman" w:hAnsi="Times New Roman" w:cs="Times New Roman"/>
        </w:rPr>
      </w:pPr>
      <w:r>
        <w:rPr>
          <w:rFonts w:ascii="Times New Roman" w:eastAsia="Times New Roman" w:hAnsi="Times New Roman" w:cs="Times New Roman"/>
        </w:rPr>
        <w:t xml:space="preserve">This memorandum summarizes a proposal to disassemble the City's Sustainable Energy Advisory Board </w:t>
      </w:r>
      <w:r w:rsidR="00FB229E">
        <w:rPr>
          <w:rFonts w:ascii="Times New Roman" w:eastAsia="Times New Roman" w:hAnsi="Times New Roman" w:cs="Times New Roman"/>
        </w:rPr>
        <w:t>(</w:t>
      </w:r>
      <w:r w:rsidR="00FB229E" w:rsidRPr="00FB229E">
        <w:rPr>
          <w:rFonts w:ascii="Times New Roman" w:eastAsia="Times New Roman" w:hAnsi="Times New Roman" w:cs="Times New Roman"/>
          <w:b/>
        </w:rPr>
        <w:t>SEAB</w:t>
      </w:r>
      <w:r w:rsidR="00FB229E">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0016318E">
        <w:rPr>
          <w:rFonts w:ascii="Times New Roman" w:eastAsia="Times New Roman" w:hAnsi="Times New Roman" w:cs="Times New Roman"/>
        </w:rPr>
        <w:t xml:space="preserve">recommends rejection of </w:t>
      </w:r>
      <w:r>
        <w:rPr>
          <w:rFonts w:ascii="Times New Roman" w:eastAsia="Times New Roman" w:hAnsi="Times New Roman" w:cs="Times New Roman"/>
        </w:rPr>
        <w:t>that proposal</w:t>
      </w:r>
      <w:r w:rsidR="00FB229E">
        <w:rPr>
          <w:rFonts w:ascii="Times New Roman" w:eastAsia="Times New Roman" w:hAnsi="Times New Roman" w:cs="Times New Roman"/>
        </w:rPr>
        <w:t>.</w:t>
      </w:r>
      <w:r>
        <w:rPr>
          <w:rFonts w:ascii="Times New Roman" w:eastAsia="Times New Roman" w:hAnsi="Times New Roman" w:cs="Times New Roman"/>
        </w:rPr>
        <w:t>.</w:t>
      </w:r>
    </w:p>
    <w:p w:rsidR="004954FC" w:rsidRDefault="004954FC" w:rsidP="00230C8A">
      <w:pPr>
        <w:rPr>
          <w:rFonts w:ascii="Times New Roman" w:eastAsia="Times New Roman" w:hAnsi="Times New Roman" w:cs="Times New Roman"/>
        </w:rPr>
      </w:pPr>
    </w:p>
    <w:p w:rsidR="004A3B7E" w:rsidRDefault="007A0B4C" w:rsidP="00230C8A">
      <w:pPr>
        <w:rPr>
          <w:rFonts w:ascii="Times New Roman" w:eastAsia="Times New Roman" w:hAnsi="Times New Roman" w:cs="Times New Roman"/>
        </w:rPr>
      </w:pPr>
      <w:r w:rsidRPr="00754D7D">
        <w:rPr>
          <w:rFonts w:ascii="Times New Roman" w:eastAsia="Times New Roman" w:hAnsi="Times New Roman" w:cs="Times New Roman"/>
          <w:b/>
        </w:rPr>
        <w:t>Background:</w:t>
      </w:r>
      <w:r>
        <w:rPr>
          <w:rFonts w:ascii="Times New Roman" w:eastAsia="Times New Roman" w:hAnsi="Times New Roman" w:cs="Times New Roman"/>
        </w:rPr>
        <w:t xml:space="preserve">   </w:t>
      </w:r>
      <w:r w:rsidR="004A3B7E">
        <w:rPr>
          <w:rFonts w:ascii="Times New Roman" w:eastAsia="Times New Roman" w:hAnsi="Times New Roman" w:cs="Times New Roman"/>
        </w:rPr>
        <w:t>On July 1</w:t>
      </w:r>
      <w:r w:rsidR="0065071E">
        <w:rPr>
          <w:rFonts w:ascii="Times New Roman" w:eastAsia="Times New Roman" w:hAnsi="Times New Roman" w:cs="Times New Roman"/>
        </w:rPr>
        <w:t>8</w:t>
      </w:r>
      <w:r w:rsidR="00FB229E">
        <w:rPr>
          <w:rFonts w:ascii="Times New Roman" w:eastAsia="Times New Roman" w:hAnsi="Times New Roman" w:cs="Times New Roman"/>
        </w:rPr>
        <w:t>th</w:t>
      </w:r>
      <w:r w:rsidR="004A3B7E">
        <w:rPr>
          <w:rFonts w:ascii="Times New Roman" w:eastAsia="Times New Roman" w:hAnsi="Times New Roman" w:cs="Times New Roman"/>
        </w:rPr>
        <w:t xml:space="preserve"> the City Council Environment Committee voted to forward the recommendation by </w:t>
      </w:r>
      <w:r w:rsidR="004954FC">
        <w:rPr>
          <w:rFonts w:ascii="Times New Roman" w:eastAsia="Times New Roman" w:hAnsi="Times New Roman" w:cs="Times New Roman"/>
        </w:rPr>
        <w:t xml:space="preserve">City Council </w:t>
      </w:r>
      <w:r w:rsidR="004A3B7E">
        <w:rPr>
          <w:rFonts w:ascii="Times New Roman" w:eastAsia="Times New Roman" w:hAnsi="Times New Roman" w:cs="Times New Roman"/>
        </w:rPr>
        <w:t xml:space="preserve">District 2 Staff and the Director of </w:t>
      </w:r>
      <w:r w:rsidR="004954FC">
        <w:rPr>
          <w:rFonts w:ascii="Times New Roman" w:eastAsia="Times New Roman" w:hAnsi="Times New Roman" w:cs="Times New Roman"/>
        </w:rPr>
        <w:t xml:space="preserve">the City of San Diego </w:t>
      </w:r>
      <w:r w:rsidR="004A3B7E">
        <w:rPr>
          <w:rFonts w:ascii="Times New Roman" w:eastAsia="Times New Roman" w:hAnsi="Times New Roman" w:cs="Times New Roman"/>
        </w:rPr>
        <w:t>Boards and Commissions to disassemble the Sustainable Energy Advisory Board (</w:t>
      </w:r>
      <w:r w:rsidR="004A3B7E" w:rsidRPr="004954FC">
        <w:rPr>
          <w:rFonts w:ascii="Times New Roman" w:eastAsia="Times New Roman" w:hAnsi="Times New Roman" w:cs="Times New Roman"/>
          <w:b/>
        </w:rPr>
        <w:t>SEAB</w:t>
      </w:r>
      <w:r w:rsidR="004A3B7E">
        <w:rPr>
          <w:rFonts w:ascii="Times New Roman" w:eastAsia="Times New Roman" w:hAnsi="Times New Roman" w:cs="Times New Roman"/>
        </w:rPr>
        <w:t xml:space="preserve">) and consolidate that Board with the Community Forestry and the Wetlands </w:t>
      </w:r>
      <w:r w:rsidR="00754D7D">
        <w:rPr>
          <w:rFonts w:ascii="Times New Roman" w:eastAsia="Times New Roman" w:hAnsi="Times New Roman" w:cs="Times New Roman"/>
        </w:rPr>
        <w:t xml:space="preserve">advisory boards </w:t>
      </w:r>
      <w:r w:rsidR="004A3B7E">
        <w:rPr>
          <w:rFonts w:ascii="Times New Roman" w:eastAsia="Times New Roman" w:hAnsi="Times New Roman" w:cs="Times New Roman"/>
        </w:rPr>
        <w:t>in</w:t>
      </w:r>
      <w:r w:rsidR="00754D7D">
        <w:rPr>
          <w:rFonts w:ascii="Times New Roman" w:eastAsia="Times New Roman" w:hAnsi="Times New Roman" w:cs="Times New Roman"/>
        </w:rPr>
        <w:t>to</w:t>
      </w:r>
      <w:r w:rsidR="004A3B7E">
        <w:rPr>
          <w:rFonts w:ascii="Times New Roman" w:eastAsia="Times New Roman" w:hAnsi="Times New Roman" w:cs="Times New Roman"/>
        </w:rPr>
        <w:t xml:space="preserve"> a new 15 member </w:t>
      </w:r>
      <w:r w:rsidR="004954FC">
        <w:rPr>
          <w:rFonts w:ascii="Times New Roman" w:eastAsia="Times New Roman" w:hAnsi="Times New Roman" w:cs="Times New Roman"/>
        </w:rPr>
        <w:t>"</w:t>
      </w:r>
      <w:r w:rsidR="004A3B7E">
        <w:rPr>
          <w:rFonts w:ascii="Times New Roman" w:eastAsia="Times New Roman" w:hAnsi="Times New Roman" w:cs="Times New Roman"/>
        </w:rPr>
        <w:t>Environment Advisory Board.</w:t>
      </w:r>
      <w:r w:rsidR="004954FC">
        <w:rPr>
          <w:rFonts w:ascii="Times New Roman" w:eastAsia="Times New Roman" w:hAnsi="Times New Roman" w:cs="Times New Roman"/>
        </w:rPr>
        <w:t>"</w:t>
      </w:r>
      <w:r w:rsidR="004A3B7E">
        <w:rPr>
          <w:rFonts w:ascii="Times New Roman" w:eastAsia="Times New Roman" w:hAnsi="Times New Roman" w:cs="Times New Roman"/>
        </w:rPr>
        <w:t xml:space="preserve"> </w:t>
      </w:r>
    </w:p>
    <w:p w:rsidR="004A3B7E" w:rsidRDefault="004A3B7E" w:rsidP="00230C8A">
      <w:pPr>
        <w:rPr>
          <w:rFonts w:ascii="Times New Roman" w:eastAsia="Times New Roman" w:hAnsi="Times New Roman" w:cs="Times New Roman"/>
        </w:rPr>
      </w:pPr>
    </w:p>
    <w:p w:rsidR="00FB229E" w:rsidRDefault="004A3B7E" w:rsidP="00230C8A">
      <w:pPr>
        <w:rPr>
          <w:rFonts w:ascii="Times New Roman" w:eastAsia="Times New Roman" w:hAnsi="Times New Roman" w:cs="Times New Roman"/>
        </w:rPr>
      </w:pPr>
      <w:r>
        <w:rPr>
          <w:rFonts w:ascii="Times New Roman" w:eastAsia="Times New Roman" w:hAnsi="Times New Roman" w:cs="Times New Roman"/>
        </w:rPr>
        <w:t xml:space="preserve">The reasons advanced </w:t>
      </w:r>
      <w:r w:rsidR="00712683">
        <w:rPr>
          <w:rFonts w:ascii="Times New Roman" w:eastAsia="Times New Roman" w:hAnsi="Times New Roman" w:cs="Times New Roman"/>
        </w:rPr>
        <w:t xml:space="preserve">in the staff written report and oral presentations </w:t>
      </w:r>
      <w:r>
        <w:rPr>
          <w:rFonts w:ascii="Times New Roman" w:eastAsia="Times New Roman" w:hAnsi="Times New Roman" w:cs="Times New Roman"/>
        </w:rPr>
        <w:t xml:space="preserve">included the 2017 Independent Auditor's report recommendation to evaluate Boards and Commissions for potential consolidation </w:t>
      </w:r>
      <w:r w:rsidR="007A0B4C">
        <w:rPr>
          <w:rFonts w:ascii="Times New Roman" w:eastAsia="Times New Roman" w:hAnsi="Times New Roman" w:cs="Times New Roman"/>
        </w:rPr>
        <w:t xml:space="preserve">to address the fact that the established Boards had seats that were either vacant or expired and </w:t>
      </w:r>
      <w:r w:rsidR="00D776A1">
        <w:rPr>
          <w:rFonts w:ascii="Times New Roman" w:eastAsia="Times New Roman" w:hAnsi="Times New Roman" w:cs="Times New Roman"/>
        </w:rPr>
        <w:t xml:space="preserve">some boards </w:t>
      </w:r>
      <w:r w:rsidR="007A0B4C">
        <w:rPr>
          <w:rFonts w:ascii="Times New Roman" w:eastAsia="Times New Roman" w:hAnsi="Times New Roman" w:cs="Times New Roman"/>
        </w:rPr>
        <w:t xml:space="preserve">were having difficulty </w:t>
      </w:r>
      <w:r w:rsidR="00D776A1">
        <w:rPr>
          <w:rFonts w:ascii="Times New Roman" w:eastAsia="Times New Roman" w:hAnsi="Times New Roman" w:cs="Times New Roman"/>
        </w:rPr>
        <w:t xml:space="preserve">meeting quorum and </w:t>
      </w:r>
      <w:r w:rsidR="007A0B4C">
        <w:rPr>
          <w:rFonts w:ascii="Times New Roman" w:eastAsia="Times New Roman" w:hAnsi="Times New Roman" w:cs="Times New Roman"/>
        </w:rPr>
        <w:t xml:space="preserve">fulfilling their duties. </w:t>
      </w:r>
    </w:p>
    <w:p w:rsidR="00FB229E" w:rsidRDefault="00FB229E" w:rsidP="00230C8A">
      <w:pPr>
        <w:rPr>
          <w:rFonts w:ascii="Times New Roman" w:eastAsia="Times New Roman" w:hAnsi="Times New Roman" w:cs="Times New Roman"/>
        </w:rPr>
      </w:pPr>
    </w:p>
    <w:p w:rsidR="004A3B7E" w:rsidRPr="00337618" w:rsidRDefault="007A0B4C" w:rsidP="00230C8A">
      <w:pPr>
        <w:rPr>
          <w:rFonts w:ascii="Times New Roman" w:eastAsia="Times New Roman" w:hAnsi="Times New Roman" w:cs="Times New Roman"/>
          <w:u w:val="single"/>
        </w:rPr>
      </w:pPr>
      <w:r>
        <w:rPr>
          <w:rFonts w:ascii="Times New Roman" w:eastAsia="Times New Roman" w:hAnsi="Times New Roman" w:cs="Times New Roman"/>
        </w:rPr>
        <w:t>Additional rationales advanced included that the three boards proposed for consolidation were operating in "silos" with narrow purposes and there needed to be a more "holistic" approach</w:t>
      </w:r>
      <w:r w:rsidR="00D776A1">
        <w:rPr>
          <w:rFonts w:ascii="Times New Roman" w:eastAsia="Times New Roman" w:hAnsi="Times New Roman" w:cs="Times New Roman"/>
        </w:rPr>
        <w:t xml:space="preserve"> to their subjects</w:t>
      </w:r>
      <w:r w:rsidR="008D2BF4">
        <w:rPr>
          <w:rFonts w:ascii="Times New Roman" w:eastAsia="Times New Roman" w:hAnsi="Times New Roman" w:cs="Times New Roman"/>
        </w:rPr>
        <w:t xml:space="preserve"> and that</w:t>
      </w:r>
      <w:r w:rsidR="004954FC">
        <w:rPr>
          <w:rFonts w:ascii="Times New Roman" w:eastAsia="Times New Roman" w:hAnsi="Times New Roman" w:cs="Times New Roman"/>
        </w:rPr>
        <w:t xml:space="preserve"> the recommended</w:t>
      </w:r>
      <w:r w:rsidR="008D2BF4">
        <w:rPr>
          <w:rFonts w:ascii="Times New Roman" w:eastAsia="Times New Roman" w:hAnsi="Times New Roman" w:cs="Times New Roman"/>
        </w:rPr>
        <w:t xml:space="preserve"> consolidated board could be served by less allocation of staff time. </w:t>
      </w:r>
      <w:r>
        <w:rPr>
          <w:rFonts w:ascii="Times New Roman" w:eastAsia="Times New Roman" w:hAnsi="Times New Roman" w:cs="Times New Roman"/>
        </w:rPr>
        <w:t xml:space="preserve"> Staff claimed </w:t>
      </w:r>
      <w:r w:rsidR="004954FC">
        <w:rPr>
          <w:rFonts w:ascii="Times New Roman" w:eastAsia="Times New Roman" w:hAnsi="Times New Roman" w:cs="Times New Roman"/>
        </w:rPr>
        <w:t xml:space="preserve">in the oral presentation </w:t>
      </w:r>
      <w:r>
        <w:rPr>
          <w:rFonts w:ascii="Times New Roman" w:eastAsia="Times New Roman" w:hAnsi="Times New Roman" w:cs="Times New Roman"/>
        </w:rPr>
        <w:t xml:space="preserve">that </w:t>
      </w:r>
      <w:r w:rsidR="00C725DC" w:rsidRPr="00337618">
        <w:rPr>
          <w:rFonts w:ascii="Times New Roman" w:eastAsia="Times New Roman" w:hAnsi="Times New Roman" w:cs="Times New Roman"/>
          <w:i/>
          <w:u w:val="single"/>
        </w:rPr>
        <w:t xml:space="preserve">"hardly any policy recommendations (have been) coming to this committee or the </w:t>
      </w:r>
      <w:r w:rsidR="004954FC" w:rsidRPr="00337618">
        <w:rPr>
          <w:rFonts w:ascii="Times New Roman" w:eastAsia="Times New Roman" w:hAnsi="Times New Roman" w:cs="Times New Roman"/>
          <w:i/>
          <w:u w:val="single"/>
        </w:rPr>
        <w:t>C</w:t>
      </w:r>
      <w:r w:rsidR="00C725DC" w:rsidRPr="00337618">
        <w:rPr>
          <w:rFonts w:ascii="Times New Roman" w:eastAsia="Times New Roman" w:hAnsi="Times New Roman" w:cs="Times New Roman"/>
          <w:i/>
          <w:u w:val="single"/>
        </w:rPr>
        <w:t xml:space="preserve">ity </w:t>
      </w:r>
      <w:r w:rsidR="004954FC" w:rsidRPr="00337618">
        <w:rPr>
          <w:rFonts w:ascii="Times New Roman" w:eastAsia="Times New Roman" w:hAnsi="Times New Roman" w:cs="Times New Roman"/>
          <w:i/>
          <w:u w:val="single"/>
        </w:rPr>
        <w:t>C</w:t>
      </w:r>
      <w:r w:rsidR="00C725DC" w:rsidRPr="00337618">
        <w:rPr>
          <w:rFonts w:ascii="Times New Roman" w:eastAsia="Times New Roman" w:hAnsi="Times New Roman" w:cs="Times New Roman"/>
          <w:i/>
          <w:u w:val="single"/>
        </w:rPr>
        <w:t>ouncil from these three boards."</w:t>
      </w:r>
    </w:p>
    <w:p w:rsidR="007A0B4C" w:rsidRDefault="007A0B4C" w:rsidP="00230C8A">
      <w:pPr>
        <w:rPr>
          <w:rFonts w:ascii="Times New Roman" w:eastAsia="Times New Roman" w:hAnsi="Times New Roman" w:cs="Times New Roman"/>
        </w:rPr>
      </w:pPr>
    </w:p>
    <w:p w:rsidR="000A0437" w:rsidRDefault="009F1F2E" w:rsidP="000A0437">
      <w:pPr>
        <w:rPr>
          <w:rFonts w:ascii="Times New Roman" w:eastAsia="Times New Roman" w:hAnsi="Times New Roman" w:cs="Times New Roman"/>
          <w:i/>
        </w:rPr>
      </w:pPr>
      <w:r w:rsidRPr="00337618">
        <w:rPr>
          <w:rFonts w:ascii="Times New Roman" w:eastAsia="Times New Roman" w:hAnsi="Times New Roman" w:cs="Times New Roman"/>
          <w:b/>
        </w:rPr>
        <w:t xml:space="preserve">Public testimony to the Environment Committee </w:t>
      </w:r>
      <w:r w:rsidR="0065071E">
        <w:rPr>
          <w:rFonts w:ascii="Times New Roman" w:eastAsia="Times New Roman" w:hAnsi="Times New Roman" w:cs="Times New Roman"/>
        </w:rPr>
        <w:t>July 1</w:t>
      </w:r>
      <w:r w:rsidR="00FB229E">
        <w:rPr>
          <w:rFonts w:ascii="Times New Roman" w:eastAsia="Times New Roman" w:hAnsi="Times New Roman" w:cs="Times New Roman"/>
        </w:rPr>
        <w:t>8</w:t>
      </w:r>
      <w:r w:rsidR="004954FC">
        <w:rPr>
          <w:rFonts w:ascii="Times New Roman" w:eastAsia="Times New Roman" w:hAnsi="Times New Roman" w:cs="Times New Roman"/>
        </w:rPr>
        <w:t>th</w:t>
      </w:r>
      <w:r w:rsidR="0065071E">
        <w:rPr>
          <w:rFonts w:ascii="Times New Roman" w:eastAsia="Times New Roman" w:hAnsi="Times New Roman" w:cs="Times New Roman"/>
        </w:rPr>
        <w:t xml:space="preserve"> meeting </w:t>
      </w:r>
      <w:r>
        <w:rPr>
          <w:rFonts w:ascii="Times New Roman" w:eastAsia="Times New Roman" w:hAnsi="Times New Roman" w:cs="Times New Roman"/>
        </w:rPr>
        <w:t xml:space="preserve">noted several concerns with the proposal including </w:t>
      </w:r>
      <w:r w:rsidR="00427540">
        <w:rPr>
          <w:rFonts w:ascii="Times New Roman" w:eastAsia="Times New Roman" w:hAnsi="Times New Roman" w:cs="Times New Roman"/>
        </w:rPr>
        <w:t xml:space="preserve">the broadness </w:t>
      </w:r>
      <w:r w:rsidR="00337618">
        <w:rPr>
          <w:rFonts w:ascii="Times New Roman" w:eastAsia="Times New Roman" w:hAnsi="Times New Roman" w:cs="Times New Roman"/>
        </w:rPr>
        <w:t>and differences in the subject areas of the three boards proposed for consolidation,</w:t>
      </w:r>
      <w:r w:rsidR="00427540">
        <w:rPr>
          <w:rFonts w:ascii="Times New Roman" w:eastAsia="Times New Roman" w:hAnsi="Times New Roman" w:cs="Times New Roman"/>
        </w:rPr>
        <w:t xml:space="preserve"> </w:t>
      </w:r>
      <w:r w:rsidR="004954FC">
        <w:rPr>
          <w:rFonts w:ascii="Times New Roman" w:eastAsia="Times New Roman" w:hAnsi="Times New Roman" w:cs="Times New Roman"/>
        </w:rPr>
        <w:t xml:space="preserve">that </w:t>
      </w:r>
      <w:r w:rsidR="00C725DC">
        <w:rPr>
          <w:rFonts w:ascii="Times New Roman" w:eastAsia="Times New Roman" w:hAnsi="Times New Roman" w:cs="Times New Roman"/>
        </w:rPr>
        <w:t xml:space="preserve">there would be a </w:t>
      </w:r>
      <w:r w:rsidR="00427540">
        <w:rPr>
          <w:rFonts w:ascii="Times New Roman" w:eastAsia="Times New Roman" w:hAnsi="Times New Roman" w:cs="Times New Roman"/>
        </w:rPr>
        <w:t>need for specialized subcommittees</w:t>
      </w:r>
      <w:r w:rsidR="0065071E">
        <w:rPr>
          <w:rFonts w:ascii="Times New Roman" w:eastAsia="Times New Roman" w:hAnsi="Times New Roman" w:cs="Times New Roman"/>
        </w:rPr>
        <w:t xml:space="preserve"> and very specific expertise</w:t>
      </w:r>
      <w:r w:rsidR="00337618">
        <w:rPr>
          <w:rFonts w:ascii="Times New Roman" w:eastAsia="Times New Roman" w:hAnsi="Times New Roman" w:cs="Times New Roman"/>
        </w:rPr>
        <w:t xml:space="preserve"> needed </w:t>
      </w:r>
      <w:r w:rsidR="0065071E">
        <w:rPr>
          <w:rFonts w:ascii="Times New Roman" w:eastAsia="Times New Roman" w:hAnsi="Times New Roman" w:cs="Times New Roman"/>
        </w:rPr>
        <w:t>in each of the diverse subject areas</w:t>
      </w:r>
      <w:r w:rsidR="00337618">
        <w:rPr>
          <w:rFonts w:ascii="Times New Roman" w:eastAsia="Times New Roman" w:hAnsi="Times New Roman" w:cs="Times New Roman"/>
        </w:rPr>
        <w:t xml:space="preserve"> was not ensured from the proposed membership composition, </w:t>
      </w:r>
      <w:r>
        <w:rPr>
          <w:rFonts w:ascii="Times New Roman" w:eastAsia="Times New Roman" w:hAnsi="Times New Roman" w:cs="Times New Roman"/>
        </w:rPr>
        <w:t xml:space="preserve"> </w:t>
      </w:r>
      <w:r w:rsidR="0065071E">
        <w:rPr>
          <w:rFonts w:ascii="Times New Roman" w:eastAsia="Times New Roman" w:hAnsi="Times New Roman" w:cs="Times New Roman"/>
        </w:rPr>
        <w:t>and the fact that vacancies have not been filled leading to some difficulty reaching quorums for meetings.</w:t>
      </w:r>
      <w:r w:rsidR="000A0437" w:rsidRPr="000A0437">
        <w:rPr>
          <w:rFonts w:ascii="Times New Roman" w:eastAsia="Times New Roman" w:hAnsi="Times New Roman" w:cs="Times New Roman"/>
        </w:rPr>
        <w:t xml:space="preserve"> </w:t>
      </w:r>
      <w:r w:rsidR="000A0437">
        <w:rPr>
          <w:rFonts w:ascii="Times New Roman" w:eastAsia="Times New Roman" w:hAnsi="Times New Roman" w:cs="Times New Roman"/>
        </w:rPr>
        <w:t>The assertion that the consolidation of these boards would result in savings in staff time and efficiency of operations was observed to be "</w:t>
      </w:r>
      <w:r w:rsidR="000A0437" w:rsidRPr="000A0437">
        <w:rPr>
          <w:rFonts w:ascii="Times New Roman" w:eastAsia="Times New Roman" w:hAnsi="Times New Roman" w:cs="Times New Roman"/>
          <w:i/>
        </w:rPr>
        <w:t>penny-wise and pound-foolish."</w:t>
      </w:r>
      <w:r w:rsidR="000A0437">
        <w:rPr>
          <w:rFonts w:ascii="Times New Roman" w:eastAsia="Times New Roman" w:hAnsi="Times New Roman" w:cs="Times New Roman"/>
          <w:i/>
        </w:rPr>
        <w:t xml:space="preserve">.  </w:t>
      </w:r>
    </w:p>
    <w:p w:rsidR="009F1F2E" w:rsidRDefault="009F1F2E" w:rsidP="009F1F2E">
      <w:pPr>
        <w:rPr>
          <w:rFonts w:ascii="Times New Roman" w:eastAsia="Times New Roman" w:hAnsi="Times New Roman" w:cs="Times New Roman"/>
        </w:rPr>
      </w:pPr>
    </w:p>
    <w:p w:rsidR="000A0437" w:rsidRDefault="009F1F2E" w:rsidP="009F1F2E">
      <w:pPr>
        <w:rPr>
          <w:rFonts w:ascii="Times New Roman" w:eastAsia="Times New Roman" w:hAnsi="Times New Roman" w:cs="Times New Roman"/>
        </w:rPr>
      </w:pPr>
      <w:r>
        <w:rPr>
          <w:rFonts w:ascii="Times New Roman" w:eastAsia="Times New Roman" w:hAnsi="Times New Roman" w:cs="Times New Roman"/>
        </w:rPr>
        <w:t>It was noted that the SEAB has provided recommendations to the City Council and Mayor on the energy policy issues and goals in the City's Climate Action Plan (</w:t>
      </w:r>
      <w:r w:rsidRPr="004954FC">
        <w:rPr>
          <w:rFonts w:ascii="Times New Roman" w:eastAsia="Times New Roman" w:hAnsi="Times New Roman" w:cs="Times New Roman"/>
          <w:b/>
        </w:rPr>
        <w:t>CAP</w:t>
      </w:r>
      <w:r>
        <w:rPr>
          <w:rFonts w:ascii="Times New Roman" w:eastAsia="Times New Roman" w:hAnsi="Times New Roman" w:cs="Times New Roman"/>
        </w:rPr>
        <w:t xml:space="preserve">) including recommendations on Guiding Principles to form a </w:t>
      </w:r>
      <w:r w:rsidRPr="004954FC">
        <w:rPr>
          <w:rFonts w:ascii="Times New Roman" w:eastAsia="Times New Roman" w:hAnsi="Times New Roman" w:cs="Times New Roman"/>
          <w:b/>
        </w:rPr>
        <w:t>CCA</w:t>
      </w:r>
      <w:r>
        <w:rPr>
          <w:rFonts w:ascii="Times New Roman" w:eastAsia="Times New Roman" w:hAnsi="Times New Roman" w:cs="Times New Roman"/>
        </w:rPr>
        <w:t xml:space="preserve"> Energy District and on the SDG&amp;E alternative proposal to achieve the </w:t>
      </w:r>
      <w:r w:rsidR="004954FC">
        <w:rPr>
          <w:rFonts w:ascii="Times New Roman" w:eastAsia="Times New Roman" w:hAnsi="Times New Roman" w:cs="Times New Roman"/>
        </w:rPr>
        <w:t xml:space="preserve">CAP's </w:t>
      </w:r>
      <w:r>
        <w:rPr>
          <w:rFonts w:ascii="Times New Roman" w:eastAsia="Times New Roman" w:hAnsi="Times New Roman" w:cs="Times New Roman"/>
        </w:rPr>
        <w:t xml:space="preserve">100% Renewable Energy Goal.  In addition, SEAB submitted recommendations to the Mayor and City Council in 2015 to update the Municipal Code section outlining SEAB duties to include advising on the energy related goals in the CAP.  </w:t>
      </w:r>
    </w:p>
    <w:p w:rsidR="000A0437" w:rsidRDefault="000A0437" w:rsidP="009F1F2E">
      <w:pPr>
        <w:rPr>
          <w:rFonts w:ascii="Times New Roman" w:eastAsia="Times New Roman" w:hAnsi="Times New Roman" w:cs="Times New Roman"/>
        </w:rPr>
      </w:pPr>
    </w:p>
    <w:p w:rsidR="009F1F2E" w:rsidRPr="00615625" w:rsidRDefault="00337618" w:rsidP="009F1F2E">
      <w:pPr>
        <w:rPr>
          <w:rFonts w:ascii="Times New Roman" w:eastAsia="Times New Roman" w:hAnsi="Times New Roman" w:cs="Times New Roman"/>
        </w:rPr>
      </w:pPr>
      <w:r>
        <w:rPr>
          <w:rFonts w:ascii="Times New Roman" w:eastAsia="Times New Roman" w:hAnsi="Times New Roman" w:cs="Times New Roman"/>
        </w:rPr>
        <w:lastRenderedPageBreak/>
        <w:t xml:space="preserve">In an excerpt from the </w:t>
      </w:r>
      <w:r w:rsidR="00615625">
        <w:rPr>
          <w:rFonts w:ascii="Times New Roman" w:eastAsia="Times New Roman" w:hAnsi="Times New Roman" w:cs="Times New Roman"/>
        </w:rPr>
        <w:t xml:space="preserve">December 13, 2018 </w:t>
      </w:r>
      <w:r>
        <w:rPr>
          <w:rFonts w:ascii="Times New Roman" w:eastAsia="Times New Roman" w:hAnsi="Times New Roman" w:cs="Times New Roman"/>
        </w:rPr>
        <w:t xml:space="preserve">SEAB meeting minutes provided to the Environment Committee it was noted that </w:t>
      </w:r>
      <w:r w:rsidR="00407127">
        <w:rPr>
          <w:rFonts w:ascii="Times New Roman" w:eastAsia="Times New Roman" w:hAnsi="Times New Roman" w:cs="Times New Roman"/>
        </w:rPr>
        <w:t>SEA</w:t>
      </w:r>
      <w:r w:rsidR="00615625">
        <w:rPr>
          <w:rFonts w:ascii="Times New Roman" w:eastAsia="Times New Roman" w:hAnsi="Times New Roman" w:cs="Times New Roman"/>
        </w:rPr>
        <w:t xml:space="preserve"> </w:t>
      </w:r>
      <w:r w:rsidR="00407127">
        <w:rPr>
          <w:rFonts w:ascii="Times New Roman" w:eastAsia="Times New Roman" w:hAnsi="Times New Roman" w:cs="Times New Roman"/>
        </w:rPr>
        <w:t>B</w:t>
      </w:r>
      <w:r w:rsidR="00615625">
        <w:rPr>
          <w:rFonts w:ascii="Times New Roman" w:eastAsia="Times New Roman" w:hAnsi="Times New Roman" w:cs="Times New Roman"/>
        </w:rPr>
        <w:t>oard</w:t>
      </w:r>
      <w:r w:rsidR="00407127">
        <w:rPr>
          <w:rFonts w:ascii="Times New Roman" w:eastAsia="Times New Roman" w:hAnsi="Times New Roman" w:cs="Times New Roman"/>
        </w:rPr>
        <w:t xml:space="preserve"> members expressed their concerns</w:t>
      </w:r>
      <w:r w:rsidR="00C725DC">
        <w:rPr>
          <w:rFonts w:ascii="Times New Roman" w:eastAsia="Times New Roman" w:hAnsi="Times New Roman" w:cs="Times New Roman"/>
        </w:rPr>
        <w:t xml:space="preserve"> to</w:t>
      </w:r>
      <w:r w:rsidR="00615625">
        <w:rPr>
          <w:rFonts w:ascii="Times New Roman" w:eastAsia="Times New Roman" w:hAnsi="Times New Roman" w:cs="Times New Roman"/>
        </w:rPr>
        <w:t xml:space="preserve"> the Director of Boards and Commissions, Joel Day </w:t>
      </w:r>
      <w:r w:rsidR="00407127">
        <w:rPr>
          <w:rFonts w:ascii="Times New Roman" w:eastAsia="Times New Roman" w:hAnsi="Times New Roman" w:cs="Times New Roman"/>
        </w:rPr>
        <w:t xml:space="preserve">that </w:t>
      </w:r>
      <w:r w:rsidR="00615625" w:rsidRPr="00615625">
        <w:rPr>
          <w:rFonts w:ascii="Times New Roman" w:eastAsia="Times New Roman" w:hAnsi="Times New Roman" w:cs="Times New Roman"/>
          <w:i/>
        </w:rPr>
        <w:t xml:space="preserve">"SEAB should not be consolidated with other advisory boards due to what would be </w:t>
      </w:r>
      <w:r w:rsidR="00615625" w:rsidRPr="00337618">
        <w:rPr>
          <w:rFonts w:ascii="Times New Roman" w:eastAsia="Times New Roman" w:hAnsi="Times New Roman" w:cs="Times New Roman"/>
          <w:i/>
          <w:u w:val="single"/>
        </w:rPr>
        <w:t>a dilution of attention to energy goals</w:t>
      </w:r>
      <w:r w:rsidR="00615625" w:rsidRPr="00615625">
        <w:rPr>
          <w:rFonts w:ascii="Times New Roman" w:eastAsia="Times New Roman" w:hAnsi="Times New Roman" w:cs="Times New Roman"/>
          <w:i/>
        </w:rPr>
        <w:t xml:space="preserve"> which are major components of the </w:t>
      </w:r>
      <w:r w:rsidR="00C725DC">
        <w:rPr>
          <w:rFonts w:ascii="Times New Roman" w:eastAsia="Times New Roman" w:hAnsi="Times New Roman" w:cs="Times New Roman"/>
          <w:i/>
        </w:rPr>
        <w:t>C</w:t>
      </w:r>
      <w:r w:rsidR="00615625" w:rsidRPr="00615625">
        <w:rPr>
          <w:rFonts w:ascii="Times New Roman" w:eastAsia="Times New Roman" w:hAnsi="Times New Roman" w:cs="Times New Roman"/>
          <w:i/>
        </w:rPr>
        <w:t xml:space="preserve">ity's Climate Action Plan." </w:t>
      </w:r>
      <w:r w:rsidR="00615625">
        <w:rPr>
          <w:rFonts w:ascii="Times New Roman" w:eastAsia="Times New Roman" w:hAnsi="Times New Roman" w:cs="Times New Roman"/>
        </w:rPr>
        <w:t xml:space="preserve">They also </w:t>
      </w:r>
      <w:r w:rsidR="00C725DC">
        <w:rPr>
          <w:rFonts w:ascii="Times New Roman" w:eastAsia="Times New Roman" w:hAnsi="Times New Roman" w:cs="Times New Roman"/>
        </w:rPr>
        <w:t>"</w:t>
      </w:r>
      <w:r w:rsidR="00615625">
        <w:rPr>
          <w:rFonts w:ascii="Times New Roman" w:eastAsia="Times New Roman" w:hAnsi="Times New Roman" w:cs="Times New Roman"/>
          <w:i/>
        </w:rPr>
        <w:t>urged the Mayor to make necessary appoint</w:t>
      </w:r>
      <w:r w:rsidR="00C725DC">
        <w:rPr>
          <w:rFonts w:ascii="Times New Roman" w:eastAsia="Times New Roman" w:hAnsi="Times New Roman" w:cs="Times New Roman"/>
          <w:i/>
        </w:rPr>
        <w:t>ment</w:t>
      </w:r>
      <w:r w:rsidR="00615625">
        <w:rPr>
          <w:rFonts w:ascii="Times New Roman" w:eastAsia="Times New Roman" w:hAnsi="Times New Roman" w:cs="Times New Roman"/>
          <w:i/>
        </w:rPr>
        <w:t>s to vac</w:t>
      </w:r>
      <w:r w:rsidR="00C725DC">
        <w:rPr>
          <w:rFonts w:ascii="Times New Roman" w:eastAsia="Times New Roman" w:hAnsi="Times New Roman" w:cs="Times New Roman"/>
          <w:i/>
        </w:rPr>
        <w:t>a</w:t>
      </w:r>
      <w:r w:rsidR="00615625">
        <w:rPr>
          <w:rFonts w:ascii="Times New Roman" w:eastAsia="Times New Roman" w:hAnsi="Times New Roman" w:cs="Times New Roman"/>
          <w:i/>
        </w:rPr>
        <w:t>nt and expired seats...and to bring updates to the governing municipal code sections...made by SEAB in 2015 to the City Council."</w:t>
      </w:r>
    </w:p>
    <w:p w:rsidR="00615625" w:rsidRPr="00615625" w:rsidRDefault="00615625" w:rsidP="009F1F2E">
      <w:pPr>
        <w:rPr>
          <w:rFonts w:ascii="Times New Roman" w:eastAsia="Times New Roman" w:hAnsi="Times New Roman" w:cs="Times New Roman"/>
          <w:i/>
        </w:rPr>
      </w:pPr>
    </w:p>
    <w:p w:rsidR="009F1F2E" w:rsidRDefault="004954FC" w:rsidP="009F1F2E">
      <w:pPr>
        <w:rPr>
          <w:rFonts w:ascii="Times New Roman" w:eastAsia="Times New Roman" w:hAnsi="Times New Roman" w:cs="Times New Roman"/>
        </w:rPr>
      </w:pPr>
      <w:r>
        <w:rPr>
          <w:rFonts w:ascii="Times New Roman" w:eastAsia="Times New Roman" w:hAnsi="Times New Roman" w:cs="Times New Roman"/>
          <w:b/>
        </w:rPr>
        <w:t>Recommended Action</w:t>
      </w:r>
      <w:r w:rsidR="00A71773" w:rsidRPr="00A71773">
        <w:rPr>
          <w:rFonts w:ascii="Times New Roman" w:eastAsia="Times New Roman" w:hAnsi="Times New Roman" w:cs="Times New Roman"/>
          <w:b/>
        </w:rPr>
        <w:t>:</w:t>
      </w:r>
      <w:r w:rsidR="00A71773">
        <w:rPr>
          <w:rFonts w:ascii="Times New Roman" w:eastAsia="Times New Roman" w:hAnsi="Times New Roman" w:cs="Times New Roman"/>
        </w:rPr>
        <w:t xml:space="preserve">  </w:t>
      </w:r>
      <w:r w:rsidR="009F1F2E">
        <w:rPr>
          <w:rFonts w:ascii="Times New Roman" w:eastAsia="Times New Roman" w:hAnsi="Times New Roman" w:cs="Times New Roman"/>
        </w:rPr>
        <w:t xml:space="preserve">The City Council should reject the recommendation to disassemble SEAB and refer the </w:t>
      </w:r>
      <w:r w:rsidR="00600170">
        <w:rPr>
          <w:rFonts w:ascii="Times New Roman" w:eastAsia="Times New Roman" w:hAnsi="Times New Roman" w:cs="Times New Roman"/>
        </w:rPr>
        <w:t>matter</w:t>
      </w:r>
      <w:r w:rsidR="00463526">
        <w:rPr>
          <w:rFonts w:ascii="Times New Roman" w:eastAsia="Times New Roman" w:hAnsi="Times New Roman" w:cs="Times New Roman"/>
        </w:rPr>
        <w:t xml:space="preserve"> of consolidation and effectiveness of the currently designated boards</w:t>
      </w:r>
      <w:r w:rsidR="00600170">
        <w:rPr>
          <w:rFonts w:ascii="Times New Roman" w:eastAsia="Times New Roman" w:hAnsi="Times New Roman" w:cs="Times New Roman"/>
        </w:rPr>
        <w:t xml:space="preserve"> </w:t>
      </w:r>
      <w:r w:rsidR="009F1F2E">
        <w:rPr>
          <w:rFonts w:ascii="Times New Roman" w:eastAsia="Times New Roman" w:hAnsi="Times New Roman" w:cs="Times New Roman"/>
        </w:rPr>
        <w:t>back to the Environment Committee and/or other appropriate City Council committee(s) for the following reasons:</w:t>
      </w:r>
    </w:p>
    <w:p w:rsidR="009F1F2E" w:rsidRDefault="009F1F2E" w:rsidP="009F1F2E">
      <w:pPr>
        <w:rPr>
          <w:rFonts w:ascii="Times New Roman" w:eastAsia="Times New Roman" w:hAnsi="Times New Roman" w:cs="Times New Roman"/>
        </w:rPr>
      </w:pPr>
    </w:p>
    <w:p w:rsidR="00C725DC" w:rsidRDefault="00B44BD5" w:rsidP="00C725DC">
      <w:pPr>
        <w:rPr>
          <w:rFonts w:ascii="Times New Roman" w:eastAsia="Times New Roman" w:hAnsi="Times New Roman" w:cs="Times New Roman"/>
        </w:rPr>
      </w:pPr>
      <w:r>
        <w:rPr>
          <w:rFonts w:ascii="Times New Roman" w:eastAsia="Times New Roman" w:hAnsi="Times New Roman" w:cs="Times New Roman"/>
        </w:rPr>
        <w:t xml:space="preserve">- </w:t>
      </w:r>
      <w:r w:rsidRPr="00B44BD5">
        <w:rPr>
          <w:rFonts w:ascii="Times New Roman" w:eastAsia="Times New Roman" w:hAnsi="Times New Roman" w:cs="Times New Roman"/>
          <w:b/>
        </w:rPr>
        <w:t xml:space="preserve"> </w:t>
      </w:r>
      <w:r w:rsidR="00C725DC" w:rsidRPr="00B44BD5">
        <w:rPr>
          <w:rFonts w:ascii="Times New Roman" w:eastAsia="Times New Roman" w:hAnsi="Times New Roman" w:cs="Times New Roman"/>
          <w:b/>
        </w:rPr>
        <w:t>Insufficient stakeholder and public outreach, review and response.</w:t>
      </w:r>
      <w:r w:rsidR="00C725DC">
        <w:rPr>
          <w:rFonts w:ascii="Times New Roman" w:eastAsia="Times New Roman" w:hAnsi="Times New Roman" w:cs="Times New Roman"/>
        </w:rPr>
        <w:t xml:space="preserve">  SEA</w:t>
      </w:r>
      <w:r w:rsidR="00FB229E">
        <w:rPr>
          <w:rFonts w:ascii="Times New Roman" w:eastAsia="Times New Roman" w:hAnsi="Times New Roman" w:cs="Times New Roman"/>
        </w:rPr>
        <w:t>B</w:t>
      </w:r>
      <w:r w:rsidR="00C725DC">
        <w:rPr>
          <w:rFonts w:ascii="Times New Roman" w:eastAsia="Times New Roman" w:hAnsi="Times New Roman" w:cs="Times New Roman"/>
        </w:rPr>
        <w:t xml:space="preserve"> was not informed of the Environment Committee action until after the staff  report was prepared and the item was already being docketed for committee action. </w:t>
      </w:r>
    </w:p>
    <w:p w:rsidR="00A71773" w:rsidRDefault="00A71773" w:rsidP="00230C8A">
      <w:pPr>
        <w:rPr>
          <w:rFonts w:ascii="Times New Roman" w:eastAsia="Times New Roman" w:hAnsi="Times New Roman" w:cs="Times New Roman"/>
        </w:rPr>
      </w:pPr>
    </w:p>
    <w:p w:rsidR="007278D8" w:rsidRDefault="00B44BD5" w:rsidP="00230C8A">
      <w:pPr>
        <w:rPr>
          <w:rFonts w:ascii="Times New Roman" w:eastAsia="Times New Roman" w:hAnsi="Times New Roman" w:cs="Times New Roman"/>
        </w:rPr>
      </w:pPr>
      <w:r>
        <w:rPr>
          <w:rFonts w:ascii="Times New Roman" w:eastAsia="Times New Roman" w:hAnsi="Times New Roman" w:cs="Times New Roman"/>
        </w:rPr>
        <w:t xml:space="preserve">-  </w:t>
      </w:r>
      <w:r w:rsidR="00463526">
        <w:rPr>
          <w:rFonts w:ascii="Times New Roman" w:eastAsia="Times New Roman" w:hAnsi="Times New Roman" w:cs="Times New Roman"/>
          <w:b/>
        </w:rPr>
        <w:t>M</w:t>
      </w:r>
      <w:r w:rsidRPr="00B44BD5">
        <w:rPr>
          <w:rFonts w:ascii="Times New Roman" w:eastAsia="Times New Roman" w:hAnsi="Times New Roman" w:cs="Times New Roman"/>
          <w:b/>
        </w:rPr>
        <w:t>aterials provided for public review</w:t>
      </w:r>
      <w:r w:rsidR="00463526">
        <w:rPr>
          <w:rFonts w:ascii="Times New Roman" w:eastAsia="Times New Roman" w:hAnsi="Times New Roman" w:cs="Times New Roman"/>
          <w:b/>
        </w:rPr>
        <w:t xml:space="preserve"> were incomplete</w:t>
      </w:r>
      <w:r w:rsidRPr="00B44BD5">
        <w:rPr>
          <w:rFonts w:ascii="Times New Roman" w:eastAsia="Times New Roman" w:hAnsi="Times New Roman" w:cs="Times New Roman"/>
          <w:b/>
        </w:rPr>
        <w:t>.</w:t>
      </w:r>
      <w:r>
        <w:rPr>
          <w:rFonts w:ascii="Times New Roman" w:eastAsia="Times New Roman" w:hAnsi="Times New Roman" w:cs="Times New Roman"/>
        </w:rPr>
        <w:t xml:space="preserve"> </w:t>
      </w:r>
      <w:r w:rsidR="00C725DC">
        <w:rPr>
          <w:rFonts w:ascii="Times New Roman" w:eastAsia="Times New Roman" w:hAnsi="Times New Roman" w:cs="Times New Roman"/>
        </w:rPr>
        <w:t>T</w:t>
      </w:r>
      <w:r w:rsidR="007278D8">
        <w:rPr>
          <w:rFonts w:ascii="Times New Roman" w:eastAsia="Times New Roman" w:hAnsi="Times New Roman" w:cs="Times New Roman"/>
        </w:rPr>
        <w:t xml:space="preserve">he </w:t>
      </w:r>
      <w:r w:rsidR="00C725DC">
        <w:rPr>
          <w:rFonts w:ascii="Times New Roman" w:eastAsia="Times New Roman" w:hAnsi="Times New Roman" w:cs="Times New Roman"/>
        </w:rPr>
        <w:t xml:space="preserve">required </w:t>
      </w:r>
      <w:r w:rsidR="007278D8">
        <w:rPr>
          <w:rFonts w:ascii="Times New Roman" w:eastAsia="Times New Roman" w:hAnsi="Times New Roman" w:cs="Times New Roman"/>
        </w:rPr>
        <w:t>implementing ordinance was not prepared for public review prior to</w:t>
      </w:r>
      <w:r w:rsidR="00C725DC">
        <w:rPr>
          <w:rFonts w:ascii="Times New Roman" w:eastAsia="Times New Roman" w:hAnsi="Times New Roman" w:cs="Times New Roman"/>
        </w:rPr>
        <w:t xml:space="preserve"> the</w:t>
      </w:r>
      <w:r w:rsidR="007278D8">
        <w:rPr>
          <w:rFonts w:ascii="Times New Roman" w:eastAsia="Times New Roman" w:hAnsi="Times New Roman" w:cs="Times New Roman"/>
        </w:rPr>
        <w:t xml:space="preserve"> Environ</w:t>
      </w:r>
      <w:r w:rsidR="00C725DC">
        <w:rPr>
          <w:rFonts w:ascii="Times New Roman" w:eastAsia="Times New Roman" w:hAnsi="Times New Roman" w:cs="Times New Roman"/>
        </w:rPr>
        <w:t xml:space="preserve">ment </w:t>
      </w:r>
      <w:r w:rsidR="007278D8">
        <w:rPr>
          <w:rFonts w:ascii="Times New Roman" w:eastAsia="Times New Roman" w:hAnsi="Times New Roman" w:cs="Times New Roman"/>
        </w:rPr>
        <w:t>Comm</w:t>
      </w:r>
      <w:r w:rsidR="00C725DC">
        <w:rPr>
          <w:rFonts w:ascii="Times New Roman" w:eastAsia="Times New Roman" w:hAnsi="Times New Roman" w:cs="Times New Roman"/>
        </w:rPr>
        <w:t>ittee</w:t>
      </w:r>
      <w:r w:rsidR="007278D8">
        <w:rPr>
          <w:rFonts w:ascii="Times New Roman" w:eastAsia="Times New Roman" w:hAnsi="Times New Roman" w:cs="Times New Roman"/>
        </w:rPr>
        <w:t xml:space="preserve"> meeting</w:t>
      </w:r>
      <w:r w:rsidR="00C725DC">
        <w:rPr>
          <w:rFonts w:ascii="Times New Roman" w:eastAsia="Times New Roman" w:hAnsi="Times New Roman" w:cs="Times New Roman"/>
        </w:rPr>
        <w:t xml:space="preserve"> (a fact noted by the City Attorney prior to public testimony)</w:t>
      </w:r>
      <w:r>
        <w:rPr>
          <w:rFonts w:ascii="Times New Roman" w:eastAsia="Times New Roman" w:hAnsi="Times New Roman" w:cs="Times New Roman"/>
        </w:rPr>
        <w:t>.</w:t>
      </w:r>
    </w:p>
    <w:p w:rsidR="00ED0C36" w:rsidRDefault="00ED0C36" w:rsidP="00ED0C36">
      <w:pPr>
        <w:rPr>
          <w:rFonts w:ascii="Times New Roman" w:eastAsia="Times New Roman" w:hAnsi="Times New Roman" w:cs="Times New Roman"/>
        </w:rPr>
      </w:pPr>
    </w:p>
    <w:p w:rsidR="00ED0C36" w:rsidRPr="00ED0C36" w:rsidRDefault="00ED0C36" w:rsidP="00ED0C36">
      <w:pPr>
        <w:rPr>
          <w:rFonts w:ascii="Times New Roman" w:eastAsia="Times New Roman" w:hAnsi="Times New Roman" w:cs="Times New Roman"/>
          <w:b/>
        </w:rPr>
      </w:pPr>
      <w:r>
        <w:rPr>
          <w:rFonts w:ascii="Times New Roman" w:eastAsia="Times New Roman" w:hAnsi="Times New Roman" w:cs="Times New Roman"/>
        </w:rPr>
        <w:t xml:space="preserve">-  </w:t>
      </w:r>
      <w:r w:rsidRPr="00B44BD5">
        <w:rPr>
          <w:rFonts w:ascii="Times New Roman" w:eastAsia="Times New Roman" w:hAnsi="Times New Roman" w:cs="Times New Roman"/>
          <w:b/>
        </w:rPr>
        <w:t xml:space="preserve">Inaccurate representations </w:t>
      </w:r>
      <w:r>
        <w:rPr>
          <w:rFonts w:ascii="Times New Roman" w:eastAsia="Times New Roman" w:hAnsi="Times New Roman" w:cs="Times New Roman"/>
          <w:b/>
        </w:rPr>
        <w:t xml:space="preserve">made by staff </w:t>
      </w:r>
      <w:r w:rsidRPr="00B44BD5">
        <w:rPr>
          <w:rFonts w:ascii="Times New Roman" w:eastAsia="Times New Roman" w:hAnsi="Times New Roman" w:cs="Times New Roman"/>
          <w:b/>
        </w:rPr>
        <w:t xml:space="preserve">regarding </w:t>
      </w:r>
      <w:r>
        <w:rPr>
          <w:rFonts w:ascii="Times New Roman" w:eastAsia="Times New Roman" w:hAnsi="Times New Roman" w:cs="Times New Roman"/>
          <w:b/>
        </w:rPr>
        <w:t>a</w:t>
      </w:r>
      <w:r w:rsidRPr="00B44BD5">
        <w:rPr>
          <w:rFonts w:ascii="Times New Roman" w:eastAsia="Times New Roman" w:hAnsi="Times New Roman" w:cs="Times New Roman"/>
          <w:b/>
        </w:rPr>
        <w:t xml:space="preserve"> lack of policy recommendations</w:t>
      </w:r>
      <w:r>
        <w:rPr>
          <w:rFonts w:ascii="Times New Roman" w:eastAsia="Times New Roman" w:hAnsi="Times New Roman" w:cs="Times New Roman"/>
        </w:rPr>
        <w:t xml:space="preserve"> </w:t>
      </w:r>
      <w:r w:rsidRPr="00ED0C36">
        <w:rPr>
          <w:rFonts w:ascii="Times New Roman" w:eastAsia="Times New Roman" w:hAnsi="Times New Roman" w:cs="Times New Roman"/>
          <w:b/>
        </w:rPr>
        <w:t xml:space="preserve">coming to the committee and City Council from SEAB.  </w:t>
      </w:r>
    </w:p>
    <w:p w:rsidR="00ED0C36" w:rsidRDefault="00ED0C36" w:rsidP="00ED0C36">
      <w:pPr>
        <w:rPr>
          <w:rFonts w:ascii="Times New Roman" w:eastAsia="Times New Roman" w:hAnsi="Times New Roman" w:cs="Times New Roman"/>
        </w:rPr>
      </w:pPr>
    </w:p>
    <w:p w:rsidR="00F87309" w:rsidRDefault="00ED0C36" w:rsidP="00ED0C36">
      <w:pPr>
        <w:rPr>
          <w:rFonts w:ascii="Times New Roman" w:eastAsia="Times New Roman" w:hAnsi="Times New Roman" w:cs="Times New Roman"/>
        </w:rPr>
      </w:pPr>
      <w:r>
        <w:rPr>
          <w:rFonts w:ascii="Times New Roman" w:eastAsia="Times New Roman" w:hAnsi="Times New Roman" w:cs="Times New Roman"/>
        </w:rPr>
        <w:t xml:space="preserve">Recommendations and actions taken by SEAB are all documented in the SEAB official City website accessible  to the public. Examples of policy recommendations provided to the Mayor, City Council and Environment Committee are cited above and were cited at the Environment Committee.  </w:t>
      </w:r>
    </w:p>
    <w:p w:rsidR="00F87309" w:rsidRDefault="00F87309" w:rsidP="00ED0C36">
      <w:pPr>
        <w:rPr>
          <w:rFonts w:ascii="Times New Roman" w:eastAsia="Times New Roman" w:hAnsi="Times New Roman" w:cs="Times New Roman"/>
        </w:rPr>
      </w:pPr>
    </w:p>
    <w:p w:rsidR="00ED0C36" w:rsidRDefault="00ED0C36" w:rsidP="00ED0C36">
      <w:pPr>
        <w:rPr>
          <w:rFonts w:ascii="Times New Roman" w:eastAsia="Times New Roman" w:hAnsi="Times New Roman" w:cs="Times New Roman"/>
        </w:rPr>
      </w:pPr>
      <w:r>
        <w:rPr>
          <w:rFonts w:ascii="Times New Roman" w:eastAsia="Times New Roman" w:hAnsi="Times New Roman" w:cs="Times New Roman"/>
        </w:rPr>
        <w:t>In addition, recommendations regarding development of strategies required in the CAP such as the Municipal Energy Strategy and the development of Energy Efficiency Ordinances have been provided to staff through working groups and full board review and adoption. SEAB has reviewed and monitors the performance of permit streamlining of solar energy systems and additional energy related priorities by the Development Services Department (</w:t>
      </w:r>
      <w:r w:rsidRPr="00FB229E">
        <w:rPr>
          <w:rFonts w:ascii="Times New Roman" w:eastAsia="Times New Roman" w:hAnsi="Times New Roman" w:cs="Times New Roman"/>
          <w:b/>
        </w:rPr>
        <w:t>DSD)</w:t>
      </w:r>
      <w:r>
        <w:rPr>
          <w:rFonts w:ascii="Times New Roman" w:eastAsia="Times New Roman" w:hAnsi="Times New Roman" w:cs="Times New Roman"/>
        </w:rPr>
        <w:t>.  A majority of SEAB members participated in a one day workshop to inform the City of San Diego's participation in the national Solar Energy Innovation Network including input and recommendations for development of a  "Feed In Tariff" proposal.</w:t>
      </w:r>
    </w:p>
    <w:p w:rsidR="007278D8" w:rsidRDefault="007278D8" w:rsidP="00230C8A">
      <w:pPr>
        <w:rPr>
          <w:rFonts w:ascii="Times New Roman" w:eastAsia="Times New Roman" w:hAnsi="Times New Roman" w:cs="Times New Roman"/>
        </w:rPr>
      </w:pPr>
    </w:p>
    <w:p w:rsidR="00ED0C36" w:rsidRDefault="00BD0BC5" w:rsidP="00681260">
      <w:pPr>
        <w:rPr>
          <w:rFonts w:ascii="Times New Roman" w:eastAsia="Times New Roman" w:hAnsi="Times New Roman" w:cs="Times New Roman"/>
        </w:rPr>
      </w:pPr>
      <w:r>
        <w:rPr>
          <w:rFonts w:ascii="Times New Roman" w:eastAsia="Times New Roman" w:hAnsi="Times New Roman" w:cs="Times New Roman"/>
        </w:rPr>
        <w:t xml:space="preserve">-  </w:t>
      </w:r>
      <w:r w:rsidRPr="00E235C9">
        <w:rPr>
          <w:rFonts w:ascii="Times New Roman" w:eastAsia="Times New Roman" w:hAnsi="Times New Roman" w:cs="Times New Roman"/>
          <w:b/>
        </w:rPr>
        <w:t>SEAB is already</w:t>
      </w:r>
      <w:r w:rsidR="00681260">
        <w:rPr>
          <w:rFonts w:ascii="Times New Roman" w:eastAsia="Times New Roman" w:hAnsi="Times New Roman" w:cs="Times New Roman"/>
          <w:b/>
        </w:rPr>
        <w:t xml:space="preserve"> achieving</w:t>
      </w:r>
      <w:r>
        <w:rPr>
          <w:rFonts w:ascii="Times New Roman" w:eastAsia="Times New Roman" w:hAnsi="Times New Roman" w:cs="Times New Roman"/>
          <w:b/>
        </w:rPr>
        <w:t xml:space="preserve"> </w:t>
      </w:r>
      <w:r w:rsidRPr="00E235C9">
        <w:rPr>
          <w:rFonts w:ascii="Times New Roman" w:eastAsia="Times New Roman" w:hAnsi="Times New Roman" w:cs="Times New Roman"/>
          <w:b/>
        </w:rPr>
        <w:t xml:space="preserve">goals and objectives of the </w:t>
      </w:r>
      <w:r w:rsidR="00ED0C36">
        <w:rPr>
          <w:rFonts w:ascii="Times New Roman" w:eastAsia="Times New Roman" w:hAnsi="Times New Roman" w:cs="Times New Roman"/>
          <w:b/>
        </w:rPr>
        <w:t xml:space="preserve">"2020 </w:t>
      </w:r>
      <w:r w:rsidRPr="00E235C9">
        <w:rPr>
          <w:rFonts w:ascii="Times New Roman" w:eastAsia="Times New Roman" w:hAnsi="Times New Roman" w:cs="Times New Roman"/>
          <w:b/>
        </w:rPr>
        <w:t>Tactical Plan</w:t>
      </w:r>
      <w:r w:rsidR="00ED0C36">
        <w:rPr>
          <w:rFonts w:ascii="Times New Roman" w:eastAsia="Times New Roman" w:hAnsi="Times New Roman" w:cs="Times New Roman"/>
          <w:b/>
        </w:rPr>
        <w:t xml:space="preserve"> for Boards and Commissions</w:t>
      </w:r>
      <w:r w:rsidR="00530324">
        <w:rPr>
          <w:rFonts w:ascii="Times New Roman" w:eastAsia="Times New Roman" w:hAnsi="Times New Roman" w:cs="Times New Roman"/>
          <w:b/>
        </w:rPr>
        <w:t xml:space="preserve">" </w:t>
      </w:r>
      <w:r w:rsidR="00530324">
        <w:rPr>
          <w:rFonts w:ascii="Times New Roman" w:eastAsia="Times New Roman" w:hAnsi="Times New Roman" w:cs="Times New Roman"/>
        </w:rPr>
        <w:t>(forwarded to SEAB by the Director of Boards and Commissions on June 13):</w:t>
      </w:r>
    </w:p>
    <w:p w:rsidR="00530324" w:rsidRDefault="00530324" w:rsidP="00681260">
      <w:pPr>
        <w:rPr>
          <w:rFonts w:ascii="Times New Roman" w:eastAsia="Times New Roman" w:hAnsi="Times New Roman" w:cs="Times New Roman"/>
        </w:rPr>
      </w:pPr>
    </w:p>
    <w:p w:rsidR="00681260" w:rsidRDefault="00681260" w:rsidP="00681260">
      <w:pPr>
        <w:rPr>
          <w:rFonts w:ascii="Times New Roman" w:eastAsia="Times New Roman" w:hAnsi="Times New Roman" w:cs="Times New Roman"/>
        </w:rPr>
      </w:pPr>
      <w:r>
        <w:rPr>
          <w:rFonts w:ascii="Times New Roman" w:eastAsia="Times New Roman" w:hAnsi="Times New Roman" w:cs="Times New Roman"/>
        </w:rPr>
        <w:t xml:space="preserve">According to statements introducing this plan, "Boards and Commissions anchor (the City's) civic engagement strategy".  The plan states that (the office) "ensures that our community stays at the center of the public policymaking process" and sets a goal to "promote public participation in decision-making and effective civic engagement".  </w:t>
      </w:r>
    </w:p>
    <w:p w:rsidR="00ED0C36" w:rsidRDefault="00ED0C36" w:rsidP="00BD0BC5">
      <w:pPr>
        <w:rPr>
          <w:rFonts w:ascii="Times New Roman" w:eastAsia="Times New Roman" w:hAnsi="Times New Roman" w:cs="Times New Roman"/>
        </w:rPr>
      </w:pPr>
    </w:p>
    <w:p w:rsidR="00BD0BC5" w:rsidRDefault="00ED0C36" w:rsidP="00BD0BC5">
      <w:pPr>
        <w:rPr>
          <w:rFonts w:ascii="Times New Roman" w:eastAsia="Times New Roman" w:hAnsi="Times New Roman" w:cs="Times New Roman"/>
        </w:rPr>
      </w:pPr>
      <w:r w:rsidRPr="00BD0BC5">
        <w:rPr>
          <w:rFonts w:ascii="Times New Roman" w:eastAsia="Times New Roman" w:hAnsi="Times New Roman" w:cs="Times New Roman"/>
        </w:rPr>
        <w:lastRenderedPageBreak/>
        <w:t>SEAB has acted as a public forum</w:t>
      </w:r>
      <w:r>
        <w:rPr>
          <w:rFonts w:ascii="Times New Roman" w:eastAsia="Times New Roman" w:hAnsi="Times New Roman" w:cs="Times New Roman"/>
        </w:rPr>
        <w:t xml:space="preserve"> for input from a variety of stakeholders, encouraging and hearing public testimony on issues in considering issues and arriving at policy recommendations.</w:t>
      </w:r>
    </w:p>
    <w:p w:rsidR="00ED0C36" w:rsidRDefault="00ED0C36" w:rsidP="00BD0BC5">
      <w:pPr>
        <w:rPr>
          <w:rFonts w:ascii="Times New Roman" w:eastAsia="Times New Roman" w:hAnsi="Times New Roman" w:cs="Times New Roman"/>
        </w:rPr>
      </w:pPr>
    </w:p>
    <w:p w:rsidR="00BD0BC5" w:rsidRDefault="00BD0BC5" w:rsidP="00BD0BC5">
      <w:pPr>
        <w:rPr>
          <w:rFonts w:ascii="Times New Roman" w:eastAsia="Times New Roman" w:hAnsi="Times New Roman" w:cs="Times New Roman"/>
        </w:rPr>
      </w:pPr>
      <w:r>
        <w:rPr>
          <w:rFonts w:ascii="Times New Roman" w:eastAsia="Times New Roman" w:hAnsi="Times New Roman" w:cs="Times New Roman"/>
        </w:rPr>
        <w:t xml:space="preserve">Many of objectives in Goal #1 of the "Tactical Plan" have already instituted by SEAB. As an example, "General Operating Procedures" were adopted over three years ago.  </w:t>
      </w:r>
    </w:p>
    <w:p w:rsidR="00BD0BC5" w:rsidRDefault="00BD0BC5" w:rsidP="00BD0BC5">
      <w:pPr>
        <w:rPr>
          <w:rFonts w:ascii="Times New Roman" w:eastAsia="Times New Roman" w:hAnsi="Times New Roman" w:cs="Times New Roman"/>
        </w:rPr>
      </w:pPr>
    </w:p>
    <w:p w:rsidR="00BD0BC5" w:rsidRDefault="00BD0BC5" w:rsidP="00BD0BC5">
      <w:pPr>
        <w:rPr>
          <w:rFonts w:ascii="Times New Roman" w:eastAsia="Times New Roman" w:hAnsi="Times New Roman" w:cs="Times New Roman"/>
        </w:rPr>
      </w:pPr>
      <w:r>
        <w:rPr>
          <w:rFonts w:ascii="Times New Roman" w:eastAsia="Times New Roman" w:hAnsi="Times New Roman" w:cs="Times New Roman"/>
        </w:rPr>
        <w:t xml:space="preserve">SEAB has developed </w:t>
      </w:r>
      <w:r w:rsidR="00681260">
        <w:rPr>
          <w:rFonts w:ascii="Times New Roman" w:eastAsia="Times New Roman" w:hAnsi="Times New Roman" w:cs="Times New Roman"/>
        </w:rPr>
        <w:t>"</w:t>
      </w:r>
      <w:r w:rsidRPr="00681260">
        <w:rPr>
          <w:rFonts w:ascii="Times New Roman" w:eastAsia="Times New Roman" w:hAnsi="Times New Roman" w:cs="Times New Roman"/>
        </w:rPr>
        <w:t>Long Term Work Plan</w:t>
      </w:r>
      <w:r w:rsidR="00681260">
        <w:rPr>
          <w:rFonts w:ascii="Times New Roman" w:eastAsia="Times New Roman" w:hAnsi="Times New Roman" w:cs="Times New Roman"/>
        </w:rPr>
        <w:t>"</w:t>
      </w:r>
      <w:r w:rsidRPr="00681260">
        <w:rPr>
          <w:rFonts w:ascii="Times New Roman" w:eastAsia="Times New Roman" w:hAnsi="Times New Roman" w:cs="Times New Roman"/>
        </w:rPr>
        <w:t xml:space="preserve"> priorities</w:t>
      </w:r>
      <w:r>
        <w:rPr>
          <w:rFonts w:ascii="Times New Roman" w:eastAsia="Times New Roman" w:hAnsi="Times New Roman" w:cs="Times New Roman"/>
        </w:rPr>
        <w:t xml:space="preserve"> including implementation of each of the CAP energy goals and developing strategies to ensure sustainable growth in distributed energy resources (</w:t>
      </w:r>
      <w:r w:rsidRPr="00681260">
        <w:rPr>
          <w:rFonts w:ascii="Times New Roman" w:eastAsia="Times New Roman" w:hAnsi="Times New Roman" w:cs="Times New Roman"/>
        </w:rPr>
        <w:t>DER)</w:t>
      </w:r>
      <w:r>
        <w:rPr>
          <w:rFonts w:ascii="Times New Roman" w:eastAsia="Times New Roman" w:hAnsi="Times New Roman" w:cs="Times New Roman"/>
        </w:rPr>
        <w:t xml:space="preserve"> systems to achieve its full potential to benefit all communities. These priorities have been integrated into annual work plans and calendared for presentations and evaluation of policy recommendations. </w:t>
      </w:r>
    </w:p>
    <w:p w:rsidR="00BD0BC5" w:rsidRDefault="00BD0BC5" w:rsidP="00BD0BC5">
      <w:pPr>
        <w:rPr>
          <w:rFonts w:ascii="Times New Roman" w:eastAsia="Times New Roman" w:hAnsi="Times New Roman" w:cs="Times New Roman"/>
        </w:rPr>
      </w:pPr>
    </w:p>
    <w:p w:rsidR="00BD0BC5" w:rsidRDefault="00BD0BC5" w:rsidP="00BD0BC5">
      <w:pPr>
        <w:rPr>
          <w:rFonts w:ascii="Times New Roman" w:eastAsia="Times New Roman" w:hAnsi="Times New Roman" w:cs="Times New Roman"/>
        </w:rPr>
      </w:pPr>
      <w:r>
        <w:rPr>
          <w:rFonts w:ascii="Times New Roman" w:eastAsia="Times New Roman" w:hAnsi="Times New Roman" w:cs="Times New Roman"/>
        </w:rPr>
        <w:t xml:space="preserve">Items identified in the SEAB adopted Work Plan for review and recommendation will be adversely impacted by the dilution of the purposes and board composition as set forth in in the proposed Environment Advisory Board.  </w:t>
      </w:r>
    </w:p>
    <w:p w:rsidR="00BD0BC5" w:rsidRDefault="00BD0BC5" w:rsidP="00BD0BC5">
      <w:pPr>
        <w:rPr>
          <w:rFonts w:ascii="Times New Roman" w:eastAsia="Times New Roman" w:hAnsi="Times New Roman" w:cs="Times New Roman"/>
        </w:rPr>
      </w:pPr>
    </w:p>
    <w:p w:rsidR="00BD0BC5" w:rsidRDefault="00BD0BC5" w:rsidP="00BD0BC5">
      <w:pPr>
        <w:rPr>
          <w:rFonts w:ascii="Times New Roman" w:eastAsia="Times New Roman" w:hAnsi="Times New Roman" w:cs="Times New Roman"/>
        </w:rPr>
      </w:pPr>
      <w:r w:rsidRPr="00BD0BC5">
        <w:rPr>
          <w:rFonts w:ascii="Times New Roman" w:eastAsia="Times New Roman" w:hAnsi="Times New Roman" w:cs="Times New Roman"/>
        </w:rPr>
        <w:t>SEAB</w:t>
      </w:r>
      <w:r w:rsidR="00ED0C36">
        <w:rPr>
          <w:rFonts w:ascii="Times New Roman" w:eastAsia="Times New Roman" w:hAnsi="Times New Roman" w:cs="Times New Roman"/>
        </w:rPr>
        <w:t xml:space="preserve"> has provided </w:t>
      </w:r>
      <w:r w:rsidRPr="00BD0BC5">
        <w:rPr>
          <w:rFonts w:ascii="Times New Roman" w:eastAsia="Times New Roman" w:hAnsi="Times New Roman" w:cs="Times New Roman"/>
        </w:rPr>
        <w:t>Annual and Semi Annual report</w:t>
      </w:r>
      <w:r w:rsidRPr="00F645D4">
        <w:rPr>
          <w:rFonts w:ascii="Times New Roman" w:eastAsia="Times New Roman" w:hAnsi="Times New Roman" w:cs="Times New Roman"/>
          <w:b/>
        </w:rPr>
        <w:t>s</w:t>
      </w:r>
      <w:r>
        <w:rPr>
          <w:rFonts w:ascii="Times New Roman" w:eastAsia="Times New Roman" w:hAnsi="Times New Roman" w:cs="Times New Roman"/>
        </w:rPr>
        <w:t xml:space="preserve"> </w:t>
      </w:r>
      <w:r w:rsidR="00ED0C36">
        <w:rPr>
          <w:rFonts w:ascii="Times New Roman" w:eastAsia="Times New Roman" w:hAnsi="Times New Roman" w:cs="Times New Roman"/>
        </w:rPr>
        <w:t xml:space="preserve">to the Mayor and City Council </w:t>
      </w:r>
      <w:r>
        <w:rPr>
          <w:rFonts w:ascii="Times New Roman" w:eastAsia="Times New Roman" w:hAnsi="Times New Roman" w:cs="Times New Roman"/>
        </w:rPr>
        <w:t>as stipulated in the Municipal Code</w:t>
      </w:r>
      <w:r w:rsidR="00ED0C36">
        <w:rPr>
          <w:rFonts w:ascii="Times New Roman" w:eastAsia="Times New Roman" w:hAnsi="Times New Roman" w:cs="Times New Roman"/>
        </w:rPr>
        <w:t xml:space="preserve"> over the past five years</w:t>
      </w:r>
      <w:r>
        <w:rPr>
          <w:rFonts w:ascii="Times New Roman" w:eastAsia="Times New Roman" w:hAnsi="Times New Roman" w:cs="Times New Roman"/>
        </w:rPr>
        <w:t>.</w:t>
      </w:r>
    </w:p>
    <w:p w:rsidR="00BD0BC5" w:rsidRDefault="00BD0BC5" w:rsidP="00230C8A">
      <w:pPr>
        <w:rPr>
          <w:rFonts w:ascii="Times New Roman" w:eastAsia="Times New Roman" w:hAnsi="Times New Roman" w:cs="Times New Roman"/>
        </w:rPr>
      </w:pPr>
    </w:p>
    <w:p w:rsidR="00530324" w:rsidRDefault="00530324" w:rsidP="00530324">
      <w:pPr>
        <w:rPr>
          <w:rFonts w:ascii="Times New Roman" w:eastAsia="Times New Roman" w:hAnsi="Times New Roman" w:cs="Times New Roman"/>
        </w:rPr>
      </w:pPr>
      <w:r>
        <w:rPr>
          <w:rFonts w:ascii="Times New Roman" w:eastAsia="Times New Roman" w:hAnsi="Times New Roman" w:cs="Times New Roman"/>
        </w:rPr>
        <w:t xml:space="preserve">-  </w:t>
      </w:r>
      <w:r w:rsidRPr="00B44BD5">
        <w:rPr>
          <w:rFonts w:ascii="Times New Roman" w:eastAsia="Times New Roman" w:hAnsi="Times New Roman" w:cs="Times New Roman"/>
          <w:b/>
        </w:rPr>
        <w:t xml:space="preserve">Proposal is not in accord with </w:t>
      </w:r>
      <w:r>
        <w:rPr>
          <w:rFonts w:ascii="Times New Roman" w:eastAsia="Times New Roman" w:hAnsi="Times New Roman" w:cs="Times New Roman"/>
          <w:b/>
        </w:rPr>
        <w:t xml:space="preserve">the following </w:t>
      </w:r>
      <w:r w:rsidRPr="00B44BD5">
        <w:rPr>
          <w:rFonts w:ascii="Times New Roman" w:eastAsia="Times New Roman" w:hAnsi="Times New Roman" w:cs="Times New Roman"/>
          <w:b/>
        </w:rPr>
        <w:t>stated goals and objectives of the</w:t>
      </w:r>
      <w:r>
        <w:rPr>
          <w:rFonts w:ascii="Times New Roman" w:eastAsia="Times New Roman" w:hAnsi="Times New Roman" w:cs="Times New Roman"/>
        </w:rPr>
        <w:t xml:space="preserve"> </w:t>
      </w:r>
      <w:r w:rsidRPr="00B44BD5">
        <w:rPr>
          <w:rFonts w:ascii="Times New Roman" w:eastAsia="Times New Roman" w:hAnsi="Times New Roman" w:cs="Times New Roman"/>
          <w:b/>
        </w:rPr>
        <w:t xml:space="preserve">"2020 Tactical Plan for Boards and Commissions" </w:t>
      </w:r>
      <w:r>
        <w:rPr>
          <w:rFonts w:ascii="Times New Roman" w:eastAsia="Times New Roman" w:hAnsi="Times New Roman" w:cs="Times New Roman"/>
        </w:rPr>
        <w:t xml:space="preserve"> </w:t>
      </w:r>
    </w:p>
    <w:p w:rsidR="00530324" w:rsidRDefault="00530324" w:rsidP="00530324">
      <w:pPr>
        <w:rPr>
          <w:rFonts w:ascii="Times New Roman" w:eastAsia="Times New Roman" w:hAnsi="Times New Roman" w:cs="Times New Roman"/>
        </w:rPr>
      </w:pPr>
    </w:p>
    <w:p w:rsidR="00530324" w:rsidRPr="004A3B7E" w:rsidRDefault="00530324" w:rsidP="00530324">
      <w:pPr>
        <w:rPr>
          <w:rFonts w:ascii="Times New Roman" w:eastAsia="Times New Roman" w:hAnsi="Times New Roman" w:cs="Times New Roman"/>
        </w:rPr>
      </w:pPr>
      <w:r>
        <w:rPr>
          <w:rFonts w:ascii="Times New Roman" w:eastAsia="Times New Roman" w:hAnsi="Times New Roman" w:cs="Times New Roman"/>
        </w:rPr>
        <w:t xml:space="preserve">Tactical Plan Goal #1 objective to "Provide expedited filling of vacancies...." </w:t>
      </w:r>
      <w:r w:rsidRPr="00BD0BC5">
        <w:rPr>
          <w:rFonts w:ascii="Times New Roman" w:eastAsia="Times New Roman" w:hAnsi="Times New Roman" w:cs="Times New Roman"/>
        </w:rPr>
        <w:t>has not been fulfilled by the Mayor and City Council</w:t>
      </w:r>
      <w:r>
        <w:rPr>
          <w:rFonts w:ascii="Times New Roman" w:eastAsia="Times New Roman" w:hAnsi="Times New Roman" w:cs="Times New Roman"/>
        </w:rPr>
        <w:t xml:space="preserve"> pursuant to Charter Article 5, Section 43 (c).  Of the three current vacant designated seats on SEAB,  one is vacant over two years, one is vacant </w:t>
      </w:r>
      <w:r w:rsidR="00F87309">
        <w:rPr>
          <w:rFonts w:ascii="Times New Roman" w:eastAsia="Times New Roman" w:hAnsi="Times New Roman" w:cs="Times New Roman"/>
        </w:rPr>
        <w:t>nine</w:t>
      </w:r>
      <w:r>
        <w:rPr>
          <w:rFonts w:ascii="Times New Roman" w:eastAsia="Times New Roman" w:hAnsi="Times New Roman" w:cs="Times New Roman"/>
        </w:rPr>
        <w:t xml:space="preserve"> months, one is vacant four months. All of these periods exceed the Charter requirement that seats shall be</w:t>
      </w:r>
      <w:r w:rsidR="00070CC0">
        <w:rPr>
          <w:rFonts w:ascii="Times New Roman" w:eastAsia="Times New Roman" w:hAnsi="Times New Roman" w:cs="Times New Roman"/>
        </w:rPr>
        <w:t xml:space="preserve"> appointed </w:t>
      </w:r>
      <w:r>
        <w:rPr>
          <w:rFonts w:ascii="Times New Roman" w:eastAsia="Times New Roman" w:hAnsi="Times New Roman" w:cs="Times New Roman"/>
        </w:rPr>
        <w:t xml:space="preserve">by the </w:t>
      </w:r>
      <w:r w:rsidR="00F87309">
        <w:rPr>
          <w:rFonts w:ascii="Times New Roman" w:eastAsia="Times New Roman" w:hAnsi="Times New Roman" w:cs="Times New Roman"/>
        </w:rPr>
        <w:t xml:space="preserve">Mayor or </w:t>
      </w:r>
      <w:r w:rsidR="00070CC0">
        <w:rPr>
          <w:rFonts w:ascii="Times New Roman" w:eastAsia="Times New Roman" w:hAnsi="Times New Roman" w:cs="Times New Roman"/>
        </w:rPr>
        <w:t xml:space="preserve">filled by </w:t>
      </w:r>
      <w:r>
        <w:rPr>
          <w:rFonts w:ascii="Times New Roman" w:eastAsia="Times New Roman" w:hAnsi="Times New Roman" w:cs="Times New Roman"/>
        </w:rPr>
        <w:t xml:space="preserve">City Council within 45 days </w:t>
      </w:r>
      <w:r w:rsidR="00070CC0">
        <w:rPr>
          <w:rFonts w:ascii="Times New Roman" w:eastAsia="Times New Roman" w:hAnsi="Times New Roman" w:cs="Times New Roman"/>
        </w:rPr>
        <w:t>of vacancy.</w:t>
      </w:r>
      <w:bookmarkStart w:id="0" w:name="_GoBack"/>
      <w:bookmarkEnd w:id="0"/>
    </w:p>
    <w:p w:rsidR="00530324" w:rsidRDefault="00530324" w:rsidP="00530324">
      <w:pPr>
        <w:rPr>
          <w:rFonts w:ascii="Times New Roman" w:eastAsia="Times New Roman" w:hAnsi="Times New Roman" w:cs="Times New Roman"/>
        </w:rPr>
      </w:pPr>
    </w:p>
    <w:p w:rsidR="00530324" w:rsidRPr="008910C2" w:rsidRDefault="00530324" w:rsidP="00530324">
      <w:pPr>
        <w:rPr>
          <w:rFonts w:ascii="Times New Roman" w:eastAsia="Times New Roman" w:hAnsi="Times New Roman" w:cs="Times New Roman"/>
        </w:rPr>
      </w:pPr>
      <w:r>
        <w:rPr>
          <w:rFonts w:ascii="Times New Roman" w:eastAsia="Times New Roman" w:hAnsi="Times New Roman" w:cs="Times New Roman"/>
        </w:rPr>
        <w:t xml:space="preserve">Tactical Plan Goal #3 objective regarding "Consolidation and phase out of defunct commissions"  </w:t>
      </w:r>
      <w:r w:rsidRPr="00BD0BC5">
        <w:rPr>
          <w:rFonts w:ascii="Times New Roman" w:eastAsia="Times New Roman" w:hAnsi="Times New Roman" w:cs="Times New Roman"/>
        </w:rPr>
        <w:t>is not applicable to SEAB</w:t>
      </w:r>
      <w:r>
        <w:rPr>
          <w:rFonts w:ascii="Times New Roman" w:eastAsia="Times New Roman" w:hAnsi="Times New Roman" w:cs="Times New Roman"/>
          <w:b/>
        </w:rPr>
        <w:t xml:space="preserve">.  </w:t>
      </w:r>
      <w:r>
        <w:rPr>
          <w:rFonts w:ascii="Times New Roman" w:eastAsia="Times New Roman" w:hAnsi="Times New Roman" w:cs="Times New Roman"/>
        </w:rPr>
        <w:t xml:space="preserve">SEAB is </w:t>
      </w:r>
      <w:r w:rsidRPr="00E34966">
        <w:rPr>
          <w:rFonts w:ascii="Times New Roman" w:eastAsia="Times New Roman" w:hAnsi="Times New Roman" w:cs="Times New Roman"/>
          <w:i/>
          <w:u w:val="single"/>
        </w:rPr>
        <w:t>not</w:t>
      </w:r>
      <w:r>
        <w:rPr>
          <w:rFonts w:ascii="Times New Roman" w:eastAsia="Times New Roman" w:hAnsi="Times New Roman" w:cs="Times New Roman"/>
        </w:rPr>
        <w:t xml:space="preserve"> "currently inactive" and has </w:t>
      </w:r>
      <w:r w:rsidRPr="00206338">
        <w:rPr>
          <w:rFonts w:ascii="Times New Roman" w:eastAsia="Times New Roman" w:hAnsi="Times New Roman" w:cs="Times New Roman"/>
          <w:i/>
          <w:u w:val="single"/>
        </w:rPr>
        <w:t>not</w:t>
      </w:r>
      <w:r>
        <w:rPr>
          <w:rFonts w:ascii="Times New Roman" w:eastAsia="Times New Roman" w:hAnsi="Times New Roman" w:cs="Times New Roman"/>
        </w:rPr>
        <w:t xml:space="preserve"> "not met for more than one year" -- in fact, SEAB has met an average of 11 plus times per year over the past 5 years.</w:t>
      </w:r>
    </w:p>
    <w:p w:rsidR="00530324" w:rsidRDefault="00530324" w:rsidP="00012476">
      <w:pPr>
        <w:rPr>
          <w:rFonts w:ascii="Times New Roman" w:eastAsia="Times New Roman" w:hAnsi="Times New Roman" w:cs="Times New Roman"/>
          <w:b/>
        </w:rPr>
      </w:pPr>
    </w:p>
    <w:p w:rsidR="00530324" w:rsidRDefault="00AE24EB" w:rsidP="00012476">
      <w:pPr>
        <w:rPr>
          <w:rFonts w:ascii="Times New Roman" w:eastAsia="Times New Roman" w:hAnsi="Times New Roman" w:cs="Times New Roman"/>
        </w:rPr>
      </w:pPr>
      <w:r w:rsidRPr="00681260">
        <w:rPr>
          <w:rFonts w:ascii="Times New Roman" w:eastAsia="Times New Roman" w:hAnsi="Times New Roman" w:cs="Times New Roman"/>
          <w:b/>
        </w:rPr>
        <w:t xml:space="preserve">Summary.  </w:t>
      </w:r>
      <w:r w:rsidR="00681260">
        <w:rPr>
          <w:rFonts w:ascii="Times New Roman" w:eastAsia="Times New Roman" w:hAnsi="Times New Roman" w:cs="Times New Roman"/>
        </w:rPr>
        <w:t>Dilution of the expertise and subject area charge assigned to SEAB</w:t>
      </w:r>
      <w:r w:rsidR="00012476">
        <w:rPr>
          <w:rFonts w:ascii="Times New Roman" w:eastAsia="Times New Roman" w:hAnsi="Times New Roman" w:cs="Times New Roman"/>
        </w:rPr>
        <w:t xml:space="preserve"> in the proposed consolidation of boards</w:t>
      </w:r>
      <w:r w:rsidR="00681260">
        <w:rPr>
          <w:rFonts w:ascii="Times New Roman" w:eastAsia="Times New Roman" w:hAnsi="Times New Roman" w:cs="Times New Roman"/>
        </w:rPr>
        <w:t xml:space="preserve"> is not in the best interests of helping the City achieve the energy goals set forth in the Climate Action Plan</w:t>
      </w:r>
      <w:r w:rsidR="00530324">
        <w:rPr>
          <w:rFonts w:ascii="Times New Roman" w:eastAsia="Times New Roman" w:hAnsi="Times New Roman" w:cs="Times New Roman"/>
        </w:rPr>
        <w:t xml:space="preserve"> nor is it in best interests of carrying out the goals and objectives of the "2020 Tactical Plan for Boards and Commissions."</w:t>
      </w:r>
      <w:r w:rsidR="00681260">
        <w:rPr>
          <w:rFonts w:ascii="Times New Roman" w:eastAsia="Times New Roman" w:hAnsi="Times New Roman" w:cs="Times New Roman"/>
        </w:rPr>
        <w:t xml:space="preserve">  </w:t>
      </w:r>
    </w:p>
    <w:p w:rsidR="00530324" w:rsidRDefault="00530324" w:rsidP="00012476">
      <w:pPr>
        <w:rPr>
          <w:rFonts w:ascii="Times New Roman" w:eastAsia="Times New Roman" w:hAnsi="Times New Roman" w:cs="Times New Roman"/>
        </w:rPr>
      </w:pPr>
    </w:p>
    <w:p w:rsidR="00012476" w:rsidRDefault="00012476" w:rsidP="00012476">
      <w:pPr>
        <w:rPr>
          <w:rFonts w:ascii="Times New Roman" w:eastAsia="Times New Roman" w:hAnsi="Times New Roman" w:cs="Times New Roman"/>
        </w:rPr>
      </w:pPr>
      <w:r>
        <w:rPr>
          <w:rFonts w:ascii="Times New Roman" w:eastAsia="Times New Roman" w:hAnsi="Times New Roman" w:cs="Times New Roman"/>
        </w:rPr>
        <w:t>SEAB, by its current and recommended designated member seats provides a diversity of stakeholder view points and input</w:t>
      </w:r>
      <w:r w:rsidR="0031042B">
        <w:rPr>
          <w:rFonts w:ascii="Times New Roman" w:eastAsia="Times New Roman" w:hAnsi="Times New Roman" w:cs="Times New Roman"/>
        </w:rPr>
        <w:t>. With continued</w:t>
      </w:r>
      <w:r>
        <w:rPr>
          <w:rFonts w:ascii="Times New Roman" w:eastAsia="Times New Roman" w:hAnsi="Times New Roman" w:cs="Times New Roman"/>
        </w:rPr>
        <w:t xml:space="preserve"> focused </w:t>
      </w:r>
      <w:r w:rsidR="00530324">
        <w:rPr>
          <w:rFonts w:ascii="Times New Roman" w:eastAsia="Times New Roman" w:hAnsi="Times New Roman" w:cs="Times New Roman"/>
        </w:rPr>
        <w:t xml:space="preserve">City </w:t>
      </w:r>
      <w:r>
        <w:rPr>
          <w:rFonts w:ascii="Times New Roman" w:eastAsia="Times New Roman" w:hAnsi="Times New Roman" w:cs="Times New Roman"/>
        </w:rPr>
        <w:t>staff support and collaboration</w:t>
      </w:r>
      <w:r w:rsidR="00530324">
        <w:rPr>
          <w:rFonts w:ascii="Times New Roman" w:eastAsia="Times New Roman" w:hAnsi="Times New Roman" w:cs="Times New Roman"/>
        </w:rPr>
        <w:t xml:space="preserve"> and dialogue with the Environment Committee</w:t>
      </w:r>
      <w:r>
        <w:rPr>
          <w:rFonts w:ascii="Times New Roman" w:eastAsia="Times New Roman" w:hAnsi="Times New Roman" w:cs="Times New Roman"/>
        </w:rPr>
        <w:t xml:space="preserve"> </w:t>
      </w:r>
      <w:r w:rsidR="0031042B">
        <w:rPr>
          <w:rFonts w:ascii="Times New Roman" w:eastAsia="Times New Roman" w:hAnsi="Times New Roman" w:cs="Times New Roman"/>
        </w:rPr>
        <w:t xml:space="preserve">SEAB </w:t>
      </w:r>
      <w:r>
        <w:rPr>
          <w:rFonts w:ascii="Times New Roman" w:eastAsia="Times New Roman" w:hAnsi="Times New Roman" w:cs="Times New Roman"/>
        </w:rPr>
        <w:t>can</w:t>
      </w:r>
      <w:r w:rsidR="00ED0C36">
        <w:rPr>
          <w:rFonts w:ascii="Times New Roman" w:eastAsia="Times New Roman" w:hAnsi="Times New Roman" w:cs="Times New Roman"/>
        </w:rPr>
        <w:t xml:space="preserve"> continue to</w:t>
      </w:r>
      <w:r>
        <w:rPr>
          <w:rFonts w:ascii="Times New Roman" w:eastAsia="Times New Roman" w:hAnsi="Times New Roman" w:cs="Times New Roman"/>
        </w:rPr>
        <w:t xml:space="preserve"> serve as a public forum to promote public participation in decision-making and effective civic engagement</w:t>
      </w:r>
      <w:r w:rsidR="00530324">
        <w:rPr>
          <w:rFonts w:ascii="Times New Roman" w:eastAsia="Times New Roman" w:hAnsi="Times New Roman" w:cs="Times New Roman"/>
        </w:rPr>
        <w:t xml:space="preserve"> to help achieve the energy goals of the City's Climate Action Plan</w:t>
      </w:r>
      <w:r>
        <w:rPr>
          <w:rFonts w:ascii="Times New Roman" w:eastAsia="Times New Roman" w:hAnsi="Times New Roman" w:cs="Times New Roman"/>
        </w:rPr>
        <w:t xml:space="preserve">.  </w:t>
      </w:r>
    </w:p>
    <w:p w:rsidR="00F87309" w:rsidRDefault="00F87309" w:rsidP="00012476">
      <w:pPr>
        <w:rPr>
          <w:rFonts w:ascii="Times New Roman" w:eastAsia="Times New Roman" w:hAnsi="Times New Roman" w:cs="Times New Roman"/>
        </w:rPr>
      </w:pPr>
    </w:p>
    <w:p w:rsidR="00530324" w:rsidRDefault="00F87309" w:rsidP="00230C8A">
      <w:pPr>
        <w:rPr>
          <w:rFonts w:ascii="Times New Roman" w:eastAsia="Times New Roman" w:hAnsi="Times New Roman" w:cs="Times New Roman"/>
        </w:rPr>
      </w:pPr>
      <w:r>
        <w:rPr>
          <w:rFonts w:ascii="Times New Roman" w:eastAsia="Times New Roman" w:hAnsi="Times New Roman" w:cs="Times New Roman"/>
        </w:rPr>
        <w:t>The City Council should reject the recommendation to disassemble SEAB and refer the matter of consolidation and effectiveness of the designated boards back to the appropriate committees</w:t>
      </w:r>
      <w:r w:rsidR="002B5C93">
        <w:rPr>
          <w:rFonts w:ascii="Times New Roman" w:eastAsia="Times New Roman" w:hAnsi="Times New Roman" w:cs="Times New Roman"/>
        </w:rPr>
        <w:t>(s)</w:t>
      </w:r>
      <w:r w:rsidR="0031042B">
        <w:rPr>
          <w:rFonts w:ascii="Times New Roman" w:eastAsia="Times New Roman" w:hAnsi="Times New Roman" w:cs="Times New Roman"/>
        </w:rPr>
        <w:t>.</w:t>
      </w:r>
      <w:r>
        <w:rPr>
          <w:rFonts w:ascii="Times New Roman" w:eastAsia="Times New Roman" w:hAnsi="Times New Roman" w:cs="Times New Roman"/>
        </w:rPr>
        <w:t xml:space="preserve"> </w:t>
      </w:r>
    </w:p>
    <w:p w:rsidR="00ED0C36" w:rsidRDefault="00530324" w:rsidP="00230C8A">
      <w:pPr>
        <w:rPr>
          <w:rFonts w:ascii="Times New Roman" w:eastAsia="Times New Roman" w:hAnsi="Times New Roman" w:cs="Times New Roman"/>
        </w:rPr>
      </w:pPr>
      <w:r>
        <w:rPr>
          <w:rFonts w:ascii="Times New Roman" w:eastAsia="Times New Roman" w:hAnsi="Times New Roman" w:cs="Times New Roman"/>
        </w:rPr>
        <w:t xml:space="preserve">    </w:t>
      </w:r>
      <w:r w:rsidR="00ED0C36">
        <w:rPr>
          <w:rFonts w:ascii="Times New Roman" w:eastAsia="Times New Roman" w:hAnsi="Times New Roman" w:cs="Times New Roman"/>
        </w:rPr>
        <w:tab/>
      </w:r>
      <w:r w:rsidR="00ED0C36">
        <w:rPr>
          <w:rFonts w:ascii="Times New Roman" w:eastAsia="Times New Roman" w:hAnsi="Times New Roman" w:cs="Times New Roman"/>
        </w:rPr>
        <w:tab/>
      </w:r>
      <w:r>
        <w:rPr>
          <w:rFonts w:ascii="Times New Roman" w:eastAsia="Times New Roman" w:hAnsi="Times New Roman" w:cs="Times New Roman"/>
        </w:rPr>
        <w:tab/>
      </w:r>
      <w:r w:rsidR="00ED0C36">
        <w:rPr>
          <w:rFonts w:ascii="Times New Roman" w:eastAsia="Times New Roman" w:hAnsi="Times New Roman" w:cs="Times New Roman"/>
        </w:rPr>
        <w:t>____________________________________</w:t>
      </w:r>
    </w:p>
    <w:sectPr w:rsidR="00ED0C36" w:rsidSect="00A82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1D5F94"/>
    <w:multiLevelType w:val="multilevel"/>
    <w:tmpl w:val="15E07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C8A"/>
    <w:rsid w:val="000056BE"/>
    <w:rsid w:val="00012476"/>
    <w:rsid w:val="0003653D"/>
    <w:rsid w:val="00070CC0"/>
    <w:rsid w:val="000A0437"/>
    <w:rsid w:val="00124B04"/>
    <w:rsid w:val="001355AC"/>
    <w:rsid w:val="0016318E"/>
    <w:rsid w:val="00206338"/>
    <w:rsid w:val="00230C8A"/>
    <w:rsid w:val="002649AE"/>
    <w:rsid w:val="002B5C93"/>
    <w:rsid w:val="002C2779"/>
    <w:rsid w:val="002C660E"/>
    <w:rsid w:val="002D440C"/>
    <w:rsid w:val="002E6DE3"/>
    <w:rsid w:val="002F7507"/>
    <w:rsid w:val="0031042B"/>
    <w:rsid w:val="00337618"/>
    <w:rsid w:val="0037424E"/>
    <w:rsid w:val="00407127"/>
    <w:rsid w:val="00427540"/>
    <w:rsid w:val="00463526"/>
    <w:rsid w:val="004954FC"/>
    <w:rsid w:val="004A3B7E"/>
    <w:rsid w:val="004B4F0B"/>
    <w:rsid w:val="004D469C"/>
    <w:rsid w:val="004D57DD"/>
    <w:rsid w:val="00524E97"/>
    <w:rsid w:val="00530324"/>
    <w:rsid w:val="005678EF"/>
    <w:rsid w:val="00593F6E"/>
    <w:rsid w:val="00600170"/>
    <w:rsid w:val="00615625"/>
    <w:rsid w:val="0065071E"/>
    <w:rsid w:val="00681260"/>
    <w:rsid w:val="006F079C"/>
    <w:rsid w:val="00712683"/>
    <w:rsid w:val="00724EB8"/>
    <w:rsid w:val="007278D8"/>
    <w:rsid w:val="00743899"/>
    <w:rsid w:val="00754D7D"/>
    <w:rsid w:val="007A0B4C"/>
    <w:rsid w:val="007A3665"/>
    <w:rsid w:val="007C4DEE"/>
    <w:rsid w:val="007D7F43"/>
    <w:rsid w:val="007F72A9"/>
    <w:rsid w:val="008515E2"/>
    <w:rsid w:val="008910C2"/>
    <w:rsid w:val="008D2BF4"/>
    <w:rsid w:val="008F28AC"/>
    <w:rsid w:val="00944A45"/>
    <w:rsid w:val="009E33D5"/>
    <w:rsid w:val="009F1F2E"/>
    <w:rsid w:val="00A71773"/>
    <w:rsid w:val="00A8209C"/>
    <w:rsid w:val="00AE24EB"/>
    <w:rsid w:val="00B44BD5"/>
    <w:rsid w:val="00B85239"/>
    <w:rsid w:val="00BC7743"/>
    <w:rsid w:val="00BD0BC5"/>
    <w:rsid w:val="00C725DC"/>
    <w:rsid w:val="00C9013A"/>
    <w:rsid w:val="00CB3D29"/>
    <w:rsid w:val="00CE5640"/>
    <w:rsid w:val="00D01C8B"/>
    <w:rsid w:val="00D776A1"/>
    <w:rsid w:val="00D86551"/>
    <w:rsid w:val="00D919D3"/>
    <w:rsid w:val="00DB15ED"/>
    <w:rsid w:val="00E235C9"/>
    <w:rsid w:val="00E34966"/>
    <w:rsid w:val="00E4100F"/>
    <w:rsid w:val="00E63E23"/>
    <w:rsid w:val="00ED0C36"/>
    <w:rsid w:val="00ED2E48"/>
    <w:rsid w:val="00ED58F2"/>
    <w:rsid w:val="00F50388"/>
    <w:rsid w:val="00F645D4"/>
    <w:rsid w:val="00F87309"/>
    <w:rsid w:val="00FA2EFA"/>
    <w:rsid w:val="00FB2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21F0AA"/>
  <w15:chartTrackingRefBased/>
  <w15:docId w15:val="{E85E3AC7-9D10-7346-B1E5-89D9E88A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C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100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870465">
      <w:bodyDiv w:val="1"/>
      <w:marLeft w:val="0"/>
      <w:marRight w:val="0"/>
      <w:marTop w:val="0"/>
      <w:marBottom w:val="0"/>
      <w:divBdr>
        <w:top w:val="none" w:sz="0" w:space="0" w:color="auto"/>
        <w:left w:val="none" w:sz="0" w:space="0" w:color="auto"/>
        <w:bottom w:val="none" w:sz="0" w:space="0" w:color="auto"/>
        <w:right w:val="none" w:sz="0" w:space="0" w:color="auto"/>
      </w:divBdr>
      <w:divsChild>
        <w:div w:id="2125150245">
          <w:marLeft w:val="0"/>
          <w:marRight w:val="0"/>
          <w:marTop w:val="0"/>
          <w:marBottom w:val="0"/>
          <w:divBdr>
            <w:top w:val="none" w:sz="0" w:space="0" w:color="auto"/>
            <w:left w:val="none" w:sz="0" w:space="0" w:color="auto"/>
            <w:bottom w:val="none" w:sz="0" w:space="0" w:color="auto"/>
            <w:right w:val="none" w:sz="0" w:space="0" w:color="auto"/>
          </w:divBdr>
          <w:divsChild>
            <w:div w:id="485829459">
              <w:marLeft w:val="0"/>
              <w:marRight w:val="0"/>
              <w:marTop w:val="0"/>
              <w:marBottom w:val="0"/>
              <w:divBdr>
                <w:top w:val="none" w:sz="0" w:space="0" w:color="auto"/>
                <w:left w:val="none" w:sz="0" w:space="0" w:color="auto"/>
                <w:bottom w:val="none" w:sz="0" w:space="0" w:color="auto"/>
                <w:right w:val="none" w:sz="0" w:space="0" w:color="auto"/>
              </w:divBdr>
              <w:divsChild>
                <w:div w:id="1639218806">
                  <w:marLeft w:val="0"/>
                  <w:marRight w:val="0"/>
                  <w:marTop w:val="0"/>
                  <w:marBottom w:val="0"/>
                  <w:divBdr>
                    <w:top w:val="none" w:sz="0" w:space="0" w:color="auto"/>
                    <w:left w:val="none" w:sz="0" w:space="0" w:color="auto"/>
                    <w:bottom w:val="none" w:sz="0" w:space="0" w:color="auto"/>
                    <w:right w:val="none" w:sz="0" w:space="0" w:color="auto"/>
                  </w:divBdr>
                </w:div>
              </w:divsChild>
            </w:div>
            <w:div w:id="1195584261">
              <w:marLeft w:val="0"/>
              <w:marRight w:val="0"/>
              <w:marTop w:val="0"/>
              <w:marBottom w:val="0"/>
              <w:divBdr>
                <w:top w:val="none" w:sz="0" w:space="0" w:color="auto"/>
                <w:left w:val="none" w:sz="0" w:space="0" w:color="auto"/>
                <w:bottom w:val="none" w:sz="0" w:space="0" w:color="auto"/>
                <w:right w:val="none" w:sz="0" w:space="0" w:color="auto"/>
              </w:divBdr>
              <w:divsChild>
                <w:div w:id="75871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62828">
          <w:marLeft w:val="0"/>
          <w:marRight w:val="0"/>
          <w:marTop w:val="0"/>
          <w:marBottom w:val="0"/>
          <w:divBdr>
            <w:top w:val="none" w:sz="0" w:space="0" w:color="auto"/>
            <w:left w:val="none" w:sz="0" w:space="0" w:color="auto"/>
            <w:bottom w:val="none" w:sz="0" w:space="0" w:color="auto"/>
            <w:right w:val="none" w:sz="0" w:space="0" w:color="auto"/>
          </w:divBdr>
          <w:divsChild>
            <w:div w:id="1869682198">
              <w:marLeft w:val="0"/>
              <w:marRight w:val="0"/>
              <w:marTop w:val="0"/>
              <w:marBottom w:val="0"/>
              <w:divBdr>
                <w:top w:val="none" w:sz="0" w:space="0" w:color="auto"/>
                <w:left w:val="none" w:sz="0" w:space="0" w:color="auto"/>
                <w:bottom w:val="none" w:sz="0" w:space="0" w:color="auto"/>
                <w:right w:val="none" w:sz="0" w:space="0" w:color="auto"/>
              </w:divBdr>
              <w:divsChild>
                <w:div w:id="11511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2019-08-07T18:31:00Z</cp:lastPrinted>
  <dcterms:created xsi:type="dcterms:W3CDTF">2019-08-07T18:52:00Z</dcterms:created>
  <dcterms:modified xsi:type="dcterms:W3CDTF">2019-08-07T19:03:00Z</dcterms:modified>
</cp:coreProperties>
</file>